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FA" w:rsidRPr="00B51EF0" w:rsidRDefault="00F110FA" w:rsidP="00B51EF0">
      <w:pPr>
        <w:pStyle w:val="Titolo1"/>
        <w:rPr>
          <w:b/>
        </w:rPr>
      </w:pPr>
      <w:bookmarkStart w:id="0" w:name="_Toc85878068"/>
      <w:bookmarkStart w:id="1" w:name="_Toc85878230"/>
      <w:r w:rsidRPr="00B51EF0">
        <w:rPr>
          <w:b/>
        </w:rPr>
        <w:t xml:space="preserve">PROVINCIA </w:t>
      </w:r>
      <w:proofErr w:type="spellStart"/>
      <w:r w:rsidRPr="00B51EF0">
        <w:rPr>
          <w:b/>
        </w:rPr>
        <w:t>DI</w:t>
      </w:r>
      <w:proofErr w:type="spellEnd"/>
      <w:r w:rsidRPr="00B51EF0">
        <w:rPr>
          <w:b/>
        </w:rPr>
        <w:t xml:space="preserve"> PADOVA COMUNE </w:t>
      </w:r>
      <w:proofErr w:type="spellStart"/>
      <w:r w:rsidRPr="00B51EF0">
        <w:rPr>
          <w:b/>
        </w:rPr>
        <w:t>DI</w:t>
      </w:r>
      <w:proofErr w:type="spellEnd"/>
      <w:r w:rsidRPr="00B51EF0">
        <w:rPr>
          <w:b/>
        </w:rPr>
        <w:t xml:space="preserve"> ALBIGNASEGO</w:t>
      </w:r>
    </w:p>
    <w:p w:rsidR="00F110FA" w:rsidRPr="00B51EF0" w:rsidRDefault="00F110FA" w:rsidP="00F451AD">
      <w:pPr>
        <w:pStyle w:val="Titolo1"/>
        <w:ind w:left="0" w:firstLine="0"/>
        <w:rPr>
          <w:b/>
        </w:rPr>
      </w:pPr>
      <w:proofErr w:type="gramStart"/>
      <w:r w:rsidRPr="00B51EF0">
        <w:rPr>
          <w:b/>
        </w:rPr>
        <w:t xml:space="preserve">VARIANTE AL PIANO </w:t>
      </w:r>
      <w:proofErr w:type="spellStart"/>
      <w:r w:rsidRPr="00B51EF0">
        <w:rPr>
          <w:b/>
        </w:rPr>
        <w:t>DI</w:t>
      </w:r>
      <w:proofErr w:type="spellEnd"/>
      <w:r w:rsidRPr="00B51EF0">
        <w:rPr>
          <w:b/>
        </w:rPr>
        <w:t xml:space="preserve"> LOTTIZZAZIONE </w:t>
      </w:r>
      <w:proofErr w:type="spellStart"/>
      <w:r w:rsidRPr="00B51EF0">
        <w:rPr>
          <w:b/>
        </w:rPr>
        <w:t>Z.T.O</w:t>
      </w:r>
      <w:proofErr w:type="spellEnd"/>
      <w:r w:rsidRPr="00B51EF0">
        <w:rPr>
          <w:b/>
        </w:rPr>
        <w:t xml:space="preserve"> " C2/39 “GIARDINI DELLA MUSICA- STRALCIO 1”</w:t>
      </w:r>
      <w:r w:rsidR="00015FDE">
        <w:rPr>
          <w:b/>
        </w:rPr>
        <w:t xml:space="preserve"> - AGGIORNAMENTO 2014</w:t>
      </w:r>
      <w:proofErr w:type="gramEnd"/>
    </w:p>
    <w:bookmarkEnd w:id="0"/>
    <w:bookmarkEnd w:id="1"/>
    <w:p w:rsidR="00F110FA" w:rsidRPr="00B51EF0" w:rsidRDefault="00F110FA" w:rsidP="00B51EF0">
      <w:pPr>
        <w:pStyle w:val="Titolo1"/>
        <w:rPr>
          <w:b/>
        </w:rPr>
      </w:pPr>
      <w:r w:rsidRPr="00B51EF0">
        <w:rPr>
          <w:b/>
        </w:rPr>
        <w:t xml:space="preserve">SCHEDA SINTETICA DEGLI STANDARD </w:t>
      </w:r>
    </w:p>
    <w:p w:rsidR="00F110FA" w:rsidRPr="00CE5645" w:rsidRDefault="00F110FA" w:rsidP="00B51EF0"/>
    <w:p w:rsidR="00F110FA" w:rsidRPr="00B51EF0" w:rsidRDefault="00F451AD" w:rsidP="00F451AD">
      <w:pPr>
        <w:ind w:left="0" w:firstLine="0"/>
        <w:rPr>
          <w:b/>
        </w:rPr>
      </w:pPr>
      <w:r w:rsidRPr="00B51EF0">
        <w:rPr>
          <w:b/>
        </w:rPr>
        <w:t>PRINCIPALI PARAMETRI</w:t>
      </w: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1685"/>
        <w:gridCol w:w="1816"/>
        <w:gridCol w:w="156"/>
        <w:gridCol w:w="1687"/>
        <w:gridCol w:w="1685"/>
        <w:gridCol w:w="51"/>
      </w:tblGrid>
      <w:tr w:rsidR="00FB154C" w:rsidTr="00414867">
        <w:trPr>
          <w:cantSplit/>
          <w:trHeight w:val="520"/>
        </w:trPr>
        <w:tc>
          <w:tcPr>
            <w:tcW w:w="10170" w:type="dxa"/>
            <w:gridSpan w:val="7"/>
          </w:tcPr>
          <w:p w:rsidR="00CE5645" w:rsidRPr="00CE5645" w:rsidRDefault="00FB154C" w:rsidP="00B51EF0">
            <w:pPr>
              <w:pStyle w:val="Titolo2"/>
            </w:pPr>
            <w:r w:rsidRPr="00CE5645">
              <w:t xml:space="preserve">DATI </w:t>
            </w:r>
            <w:proofErr w:type="spellStart"/>
            <w:r w:rsidRPr="00CE5645">
              <w:t>DI</w:t>
            </w:r>
            <w:proofErr w:type="spellEnd"/>
            <w:r w:rsidRPr="00CE5645">
              <w:t xml:space="preserve"> ANALISI DA REPERTORIO</w:t>
            </w:r>
          </w:p>
        </w:tc>
      </w:tr>
      <w:tr w:rsidR="00FB154C" w:rsidTr="00414867">
        <w:trPr>
          <w:cantSplit/>
        </w:trPr>
        <w:tc>
          <w:tcPr>
            <w:tcW w:w="10170" w:type="dxa"/>
            <w:gridSpan w:val="7"/>
          </w:tcPr>
          <w:p w:rsidR="00FB154C" w:rsidRPr="009F5F66" w:rsidRDefault="00FB154C" w:rsidP="00B51EF0">
            <w:proofErr w:type="spellStart"/>
            <w:proofErr w:type="gramStart"/>
            <w:r w:rsidRPr="009F5F66">
              <w:t>Z.T.O.</w:t>
            </w:r>
            <w:proofErr w:type="spellEnd"/>
            <w:proofErr w:type="gramEnd"/>
            <w:r w:rsidRPr="009F5F66">
              <w:t xml:space="preserve"> C2-39</w:t>
            </w:r>
          </w:p>
        </w:tc>
      </w:tr>
      <w:tr w:rsidR="00FB154C" w:rsidTr="00414867">
        <w:trPr>
          <w:cantSplit/>
          <w:trHeight w:val="340"/>
        </w:trPr>
        <w:tc>
          <w:tcPr>
            <w:tcW w:w="6591" w:type="dxa"/>
            <w:gridSpan w:val="3"/>
          </w:tcPr>
          <w:p w:rsidR="00FB154C" w:rsidRDefault="00FB154C" w:rsidP="00B51EF0">
            <w:r>
              <w:t>SUPERFICIE TERRITORIALE (</w:t>
            </w:r>
            <w:proofErr w:type="spellStart"/>
            <w:proofErr w:type="gramStart"/>
            <w:r>
              <w:t>Z.T.O.</w:t>
            </w:r>
            <w:proofErr w:type="spellEnd"/>
            <w:proofErr w:type="gramEnd"/>
            <w:r>
              <w:t xml:space="preserve"> C2-39)</w:t>
            </w:r>
          </w:p>
        </w:tc>
        <w:tc>
          <w:tcPr>
            <w:tcW w:w="1843" w:type="dxa"/>
            <w:gridSpan w:val="2"/>
          </w:tcPr>
          <w:p w:rsidR="00FB154C" w:rsidRDefault="00FB154C" w:rsidP="00F451AD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>
            <w:r>
              <w:t>30.350</w:t>
            </w:r>
          </w:p>
          <w:p w:rsidR="00BA590B" w:rsidRDefault="00BA590B" w:rsidP="00B51EF0"/>
        </w:tc>
      </w:tr>
      <w:tr w:rsidR="00FB154C" w:rsidTr="00414867">
        <w:trPr>
          <w:cantSplit/>
        </w:trPr>
        <w:tc>
          <w:tcPr>
            <w:tcW w:w="6591" w:type="dxa"/>
            <w:gridSpan w:val="3"/>
          </w:tcPr>
          <w:p w:rsidR="00FB154C" w:rsidRDefault="00FB154C" w:rsidP="00B51EF0">
            <w:r>
              <w:t>VOLUME MASSIMO EDIFICABILE</w:t>
            </w:r>
          </w:p>
        </w:tc>
        <w:tc>
          <w:tcPr>
            <w:tcW w:w="1843" w:type="dxa"/>
            <w:gridSpan w:val="2"/>
          </w:tcPr>
          <w:p w:rsidR="00FB154C" w:rsidRDefault="00FB154C" w:rsidP="00B51EF0"/>
        </w:tc>
        <w:tc>
          <w:tcPr>
            <w:tcW w:w="1736" w:type="dxa"/>
            <w:gridSpan w:val="2"/>
          </w:tcPr>
          <w:p w:rsidR="00FB154C" w:rsidRDefault="00FB154C" w:rsidP="00B51EF0"/>
        </w:tc>
      </w:tr>
      <w:tr w:rsidR="00FB154C" w:rsidTr="00414867">
        <w:trPr>
          <w:cantSplit/>
        </w:trPr>
        <w:tc>
          <w:tcPr>
            <w:tcW w:w="6591" w:type="dxa"/>
            <w:gridSpan w:val="3"/>
          </w:tcPr>
          <w:p w:rsidR="00FB154C" w:rsidRDefault="00FB154C" w:rsidP="00BA590B">
            <w:pPr>
              <w:pStyle w:val="Paragrafoelenco"/>
              <w:numPr>
                <w:ilvl w:val="0"/>
                <w:numId w:val="1"/>
              </w:numPr>
            </w:pPr>
            <w:r>
              <w:t xml:space="preserve">VOLUME DA REPERTORIO </w:t>
            </w:r>
            <w:r w:rsidRPr="00FB154C">
              <w:t>(30.3</w:t>
            </w:r>
            <w:r w:rsidR="00BA590B">
              <w:t>5</w:t>
            </w:r>
            <w:r w:rsidRPr="00FB154C">
              <w:t xml:space="preserve">0 X 0.70 </w:t>
            </w:r>
            <w:proofErr w:type="spellStart"/>
            <w:r w:rsidRPr="00FB154C">
              <w:t>mc</w:t>
            </w:r>
            <w:proofErr w:type="spellEnd"/>
            <w:r w:rsidRPr="00FB154C">
              <w:t>/mq)</w:t>
            </w:r>
          </w:p>
        </w:tc>
        <w:tc>
          <w:tcPr>
            <w:tcW w:w="1843" w:type="dxa"/>
            <w:gridSpan w:val="2"/>
          </w:tcPr>
          <w:p w:rsidR="00FB154C" w:rsidRDefault="00FB154C" w:rsidP="00F451AD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>
            <w:r>
              <w:t>21.245</w:t>
            </w:r>
          </w:p>
        </w:tc>
      </w:tr>
      <w:tr w:rsidR="00FB154C" w:rsidTr="00414867">
        <w:trPr>
          <w:cantSplit/>
        </w:trPr>
        <w:tc>
          <w:tcPr>
            <w:tcW w:w="6591" w:type="dxa"/>
            <w:gridSpan w:val="3"/>
          </w:tcPr>
          <w:p w:rsidR="00FB154C" w:rsidRDefault="00FB154C" w:rsidP="00BA590B">
            <w:pPr>
              <w:pStyle w:val="Paragrafoelenco"/>
              <w:numPr>
                <w:ilvl w:val="0"/>
                <w:numId w:val="1"/>
              </w:numPr>
            </w:pPr>
            <w:r w:rsidRPr="00FB154C">
              <w:t>INCREMENTO VOLUMETRICO (concesso al proprietario della</w:t>
            </w:r>
            <w:r>
              <w:t xml:space="preserve"> </w:t>
            </w:r>
            <w:r w:rsidRPr="00FB154C">
              <w:t>stalla che deve essere trasferita</w:t>
            </w:r>
            <w:proofErr w:type="gramStart"/>
            <w:r w:rsidRPr="00FB154C">
              <w:t>)</w:t>
            </w:r>
            <w:proofErr w:type="gramEnd"/>
          </w:p>
        </w:tc>
        <w:tc>
          <w:tcPr>
            <w:tcW w:w="1843" w:type="dxa"/>
            <w:gridSpan w:val="2"/>
          </w:tcPr>
          <w:p w:rsidR="00FB154C" w:rsidRDefault="00FB154C" w:rsidP="00B51EF0"/>
          <w:p w:rsidR="00FB154C" w:rsidRDefault="00FB154C" w:rsidP="00F451AD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/>
          <w:p w:rsidR="00FB154C" w:rsidRDefault="00FB154C" w:rsidP="00B51EF0">
            <w:r>
              <w:t xml:space="preserve"> 2.000</w:t>
            </w:r>
          </w:p>
        </w:tc>
      </w:tr>
      <w:tr w:rsidR="00FB154C" w:rsidTr="00414867">
        <w:trPr>
          <w:cantSplit/>
          <w:trHeight w:val="340"/>
        </w:trPr>
        <w:tc>
          <w:tcPr>
            <w:tcW w:w="6591" w:type="dxa"/>
            <w:gridSpan w:val="3"/>
          </w:tcPr>
          <w:p w:rsidR="00FB154C" w:rsidRDefault="00FB154C" w:rsidP="00B51EF0">
            <w:r>
              <w:t>TOTALE VOLUME MASSIMO EDIFICABILE (</w:t>
            </w:r>
            <w:proofErr w:type="spellStart"/>
            <w:r>
              <w:t>a+b</w:t>
            </w:r>
            <w:proofErr w:type="spellEnd"/>
            <w:r>
              <w:t>)</w:t>
            </w:r>
          </w:p>
        </w:tc>
        <w:tc>
          <w:tcPr>
            <w:tcW w:w="1843" w:type="dxa"/>
            <w:gridSpan w:val="2"/>
          </w:tcPr>
          <w:p w:rsidR="00FB154C" w:rsidRDefault="00334A4D" w:rsidP="00F451AD">
            <w:pPr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7pt;margin-top:1.2pt;width:71.25pt;height:.05pt;z-index:251658240;mso-position-horizontal-relative:text;mso-position-vertical-relative:text" o:connectortype="straight"/>
              </w:pict>
            </w:r>
            <w:proofErr w:type="spellStart"/>
            <w:proofErr w:type="gramStart"/>
            <w:r w:rsidR="00EF2605">
              <w:t>mc</w:t>
            </w:r>
            <w:proofErr w:type="spellEnd"/>
            <w:proofErr w:type="gramEnd"/>
          </w:p>
        </w:tc>
        <w:tc>
          <w:tcPr>
            <w:tcW w:w="1736" w:type="dxa"/>
            <w:gridSpan w:val="2"/>
          </w:tcPr>
          <w:p w:rsidR="00FB154C" w:rsidRDefault="00F110FA" w:rsidP="00B51EF0">
            <w:r>
              <w:t>23</w:t>
            </w:r>
            <w:r w:rsidR="00FB154C">
              <w:t>.245</w:t>
            </w:r>
          </w:p>
          <w:p w:rsidR="00BA590B" w:rsidRDefault="00BA590B" w:rsidP="00B51EF0"/>
        </w:tc>
      </w:tr>
      <w:tr w:rsidR="00FB154C" w:rsidTr="00414867">
        <w:trPr>
          <w:cantSplit/>
          <w:trHeight w:val="340"/>
        </w:trPr>
        <w:tc>
          <w:tcPr>
            <w:tcW w:w="6591" w:type="dxa"/>
            <w:gridSpan w:val="3"/>
          </w:tcPr>
          <w:p w:rsidR="00FB154C" w:rsidRDefault="00FB154C" w:rsidP="00B51EF0">
            <w:r>
              <w:t>STANDARD A VERDE PUBBLICO</w:t>
            </w:r>
          </w:p>
        </w:tc>
        <w:tc>
          <w:tcPr>
            <w:tcW w:w="1843" w:type="dxa"/>
            <w:gridSpan w:val="2"/>
          </w:tcPr>
          <w:p w:rsidR="00FB154C" w:rsidRDefault="00FB154C" w:rsidP="00F451AD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>
            <w:r>
              <w:t>2.600</w:t>
            </w:r>
          </w:p>
          <w:p w:rsidR="00BA590B" w:rsidRDefault="00BA590B" w:rsidP="00B51EF0"/>
        </w:tc>
      </w:tr>
      <w:tr w:rsidR="00FB154C" w:rsidTr="00414867">
        <w:trPr>
          <w:cantSplit/>
          <w:trHeight w:val="340"/>
        </w:trPr>
        <w:tc>
          <w:tcPr>
            <w:tcW w:w="6591" w:type="dxa"/>
            <w:gridSpan w:val="3"/>
          </w:tcPr>
          <w:p w:rsidR="00FB154C" w:rsidRDefault="00FB154C" w:rsidP="00B51EF0">
            <w:r>
              <w:t>STANDARD A PARCHEGGIO PUBBLICO</w:t>
            </w:r>
          </w:p>
        </w:tc>
        <w:tc>
          <w:tcPr>
            <w:tcW w:w="1843" w:type="dxa"/>
            <w:gridSpan w:val="2"/>
          </w:tcPr>
          <w:p w:rsidR="00FB154C" w:rsidRDefault="00FB154C" w:rsidP="00F451AD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>
            <w:r>
              <w:t>4</w:t>
            </w:r>
            <w:r w:rsidR="00BA590B">
              <w:t>.</w:t>
            </w:r>
            <w:r>
              <w:t>050</w:t>
            </w:r>
          </w:p>
          <w:p w:rsidR="00BA590B" w:rsidRDefault="00BA590B" w:rsidP="00B51EF0"/>
        </w:tc>
      </w:tr>
      <w:tr w:rsidR="00FB154C" w:rsidTr="00414867">
        <w:trPr>
          <w:cantSplit/>
        </w:trPr>
        <w:tc>
          <w:tcPr>
            <w:tcW w:w="6591" w:type="dxa"/>
            <w:gridSpan w:val="3"/>
          </w:tcPr>
          <w:p w:rsidR="00FB154C" w:rsidRPr="009F5F66" w:rsidRDefault="00FB154C" w:rsidP="00B51EF0">
            <w:proofErr w:type="spellStart"/>
            <w:proofErr w:type="gramStart"/>
            <w:r w:rsidRPr="009F5F66">
              <w:t>Z.T.O.</w:t>
            </w:r>
            <w:proofErr w:type="spellEnd"/>
            <w:proofErr w:type="gramEnd"/>
            <w:r w:rsidRPr="009F5F66">
              <w:t xml:space="preserve"> C1/64</w:t>
            </w:r>
          </w:p>
        </w:tc>
        <w:tc>
          <w:tcPr>
            <w:tcW w:w="1843" w:type="dxa"/>
            <w:gridSpan w:val="2"/>
          </w:tcPr>
          <w:p w:rsidR="00FB154C" w:rsidRDefault="00FB154C" w:rsidP="00B51EF0"/>
        </w:tc>
        <w:tc>
          <w:tcPr>
            <w:tcW w:w="1736" w:type="dxa"/>
            <w:gridSpan w:val="2"/>
          </w:tcPr>
          <w:p w:rsidR="00FB154C" w:rsidRDefault="00FB154C" w:rsidP="00B51EF0"/>
        </w:tc>
      </w:tr>
      <w:tr w:rsidR="00FB154C" w:rsidTr="00414867">
        <w:trPr>
          <w:cantSplit/>
        </w:trPr>
        <w:tc>
          <w:tcPr>
            <w:tcW w:w="6591" w:type="dxa"/>
            <w:gridSpan w:val="3"/>
          </w:tcPr>
          <w:p w:rsidR="00FB154C" w:rsidRDefault="00FB154C" w:rsidP="00B51EF0">
            <w:r>
              <w:t xml:space="preserve">INDICE </w:t>
            </w:r>
            <w:proofErr w:type="spellStart"/>
            <w:r>
              <w:t>DI</w:t>
            </w:r>
            <w:proofErr w:type="spellEnd"/>
            <w:r>
              <w:t xml:space="preserve"> EDIFICABILITA’ FONDIARIA</w:t>
            </w:r>
          </w:p>
        </w:tc>
        <w:tc>
          <w:tcPr>
            <w:tcW w:w="1843" w:type="dxa"/>
            <w:gridSpan w:val="2"/>
          </w:tcPr>
          <w:p w:rsidR="00FB154C" w:rsidRDefault="00FB154C" w:rsidP="00F451AD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  <w:r>
              <w:t>/mq</w:t>
            </w:r>
          </w:p>
        </w:tc>
        <w:tc>
          <w:tcPr>
            <w:tcW w:w="1736" w:type="dxa"/>
            <w:gridSpan w:val="2"/>
          </w:tcPr>
          <w:p w:rsidR="00FB154C" w:rsidRDefault="00EF2605" w:rsidP="00B51EF0">
            <w:r>
              <w:t>1,0</w:t>
            </w:r>
            <w:r w:rsidR="00FB154C">
              <w:t>0</w:t>
            </w:r>
          </w:p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12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5645" w:rsidRPr="00CE5645" w:rsidRDefault="00CE5645" w:rsidP="00B51EF0">
            <w:pPr>
              <w:pStyle w:val="Titolo2"/>
            </w:pPr>
            <w:r>
              <w:t xml:space="preserve">DATI </w:t>
            </w:r>
            <w:proofErr w:type="spellStart"/>
            <w:r>
              <w:t>DI</w:t>
            </w:r>
            <w:proofErr w:type="spellEnd"/>
            <w:r>
              <w:t xml:space="preserve"> ANALISI DA RILIEVO TOPOGRAFICO</w:t>
            </w:r>
          </w:p>
        </w:tc>
      </w:tr>
      <w:tr w:rsidR="00CE5645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5645" w:rsidRDefault="00CE5645" w:rsidP="00B51EF0">
            <w:r>
              <w:t xml:space="preserve">SUPERFICIE TERRITORIALE </w:t>
            </w:r>
            <w:proofErr w:type="spellStart"/>
            <w:proofErr w:type="gramStart"/>
            <w:r>
              <w:t>Z.T.O.</w:t>
            </w:r>
            <w:proofErr w:type="spellEnd"/>
            <w:proofErr w:type="gramEnd"/>
            <w:r>
              <w:t xml:space="preserve"> C2-39 (come da </w:t>
            </w:r>
            <w:proofErr w:type="spellStart"/>
            <w:r>
              <w:t>riperimetrazione</w:t>
            </w:r>
            <w:proofErr w:type="spellEnd"/>
            <w:r>
              <w:t xml:space="preserve"> tavola U04)</w:t>
            </w:r>
          </w:p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4C" w:rsidRDefault="00BA590B" w:rsidP="00BA590B">
            <w:pPr>
              <w:pStyle w:val="Paragrafoelenco"/>
              <w:numPr>
                <w:ilvl w:val="0"/>
                <w:numId w:val="2"/>
              </w:numPr>
            </w:pPr>
            <w:r>
              <w:t xml:space="preserve"> </w:t>
            </w:r>
            <w:r w:rsidR="00EF2605">
              <w:t xml:space="preserve">AREA </w:t>
            </w:r>
            <w:proofErr w:type="spellStart"/>
            <w:r w:rsidR="00EF2605">
              <w:t>DI</w:t>
            </w:r>
            <w:proofErr w:type="spellEnd"/>
            <w:r w:rsidR="00EF2605">
              <w:t xml:space="preserve"> ESPANSIONE C2/39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EF2605" w:rsidP="00F451AD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EF2605" w:rsidP="00B51EF0">
            <w:r>
              <w:t>30.360</w:t>
            </w:r>
          </w:p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4C" w:rsidRDefault="00EF2605" w:rsidP="00BA590B">
            <w:pPr>
              <w:pStyle w:val="Paragrafoelenco"/>
              <w:numPr>
                <w:ilvl w:val="0"/>
                <w:numId w:val="2"/>
              </w:numPr>
            </w:pPr>
            <w:r>
              <w:t xml:space="preserve">AREA </w:t>
            </w:r>
            <w:proofErr w:type="spellStart"/>
            <w:r>
              <w:t>DI</w:t>
            </w:r>
            <w:proofErr w:type="spellEnd"/>
            <w:r>
              <w:t xml:space="preserve"> COMPLETAMENTO C1/64</w:t>
            </w:r>
          </w:p>
          <w:p w:rsidR="00EF2605" w:rsidRDefault="00EF2605" w:rsidP="00B51EF0">
            <w:r>
              <w:t xml:space="preserve">   </w:t>
            </w:r>
            <w:r w:rsidR="00723CAD">
              <w:t xml:space="preserve">           </w:t>
            </w:r>
            <w:r>
              <w:t xml:space="preserve"> </w:t>
            </w:r>
            <w:proofErr w:type="spellStart"/>
            <w:r>
              <w:t>Fg</w:t>
            </w:r>
            <w:proofErr w:type="spellEnd"/>
            <w:r>
              <w:t xml:space="preserve">. 16 porzione </w:t>
            </w:r>
            <w:proofErr w:type="spellStart"/>
            <w:r>
              <w:t>mapp</w:t>
            </w:r>
            <w:proofErr w:type="spellEnd"/>
            <w:r>
              <w:t>. 765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605" w:rsidRDefault="00EF2605" w:rsidP="00B51EF0"/>
          <w:p w:rsidR="00FB154C" w:rsidRDefault="00EF2605" w:rsidP="00F451AD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/>
          <w:p w:rsidR="00EF2605" w:rsidRDefault="00BA590B" w:rsidP="00B51EF0">
            <w:r>
              <w:t xml:space="preserve">     </w:t>
            </w:r>
            <w:r w:rsidR="00EF2605">
              <w:t>540</w:t>
            </w:r>
          </w:p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4C" w:rsidRDefault="00EF2605" w:rsidP="00B51EF0">
            <w:r>
              <w:t xml:space="preserve">TOTALE SUPERFICIE TERRITORIALE </w:t>
            </w:r>
            <w:proofErr w:type="spellStart"/>
            <w:proofErr w:type="gramStart"/>
            <w:r>
              <w:t>Z.T.O.</w:t>
            </w:r>
            <w:proofErr w:type="spellEnd"/>
            <w:proofErr w:type="gramEnd"/>
            <w:r>
              <w:t xml:space="preserve"> C2-39( </w:t>
            </w:r>
            <w:proofErr w:type="spellStart"/>
            <w:r>
              <w:t>a+b</w:t>
            </w:r>
            <w:proofErr w:type="spellEnd"/>
            <w: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334A4D" w:rsidP="00F451AD">
            <w:pPr>
              <w:jc w:val="right"/>
            </w:pPr>
            <w:r>
              <w:pict>
                <v:shape id="_x0000_s1032" type="#_x0000_t32" style="position:absolute;left:0;text-align:left;margin-left:58.7pt;margin-top:0;width:71.25pt;height:.05pt;z-index:251665408;mso-position-horizontal-relative:text;mso-position-vertical-relative:text" o:connectortype="straight"/>
              </w:pict>
            </w:r>
            <w:proofErr w:type="gramStart"/>
            <w:r w:rsidR="00EF2605">
              <w:t>mq</w:t>
            </w:r>
            <w:proofErr w:type="gram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EF2605" w:rsidP="00BA590B">
            <w:r>
              <w:t>30.</w:t>
            </w:r>
            <w:r w:rsidR="00BA590B">
              <w:t>900</w:t>
            </w:r>
          </w:p>
          <w:p w:rsidR="00BA590B" w:rsidRDefault="00BA590B" w:rsidP="00BA590B"/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>
            <w:r>
              <w:t xml:space="preserve">VOLUME </w:t>
            </w:r>
            <w:proofErr w:type="spellStart"/>
            <w:r w:rsidR="00EF2605">
              <w:t>DI</w:t>
            </w:r>
            <w:proofErr w:type="spellEnd"/>
            <w:r w:rsidR="00EF2605">
              <w:t xml:space="preserve"> PROGETTO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/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/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A590B">
            <w:pPr>
              <w:pStyle w:val="Paragrafoelenco"/>
              <w:numPr>
                <w:ilvl w:val="0"/>
                <w:numId w:val="2"/>
              </w:numPr>
            </w:pPr>
            <w:r>
              <w:t xml:space="preserve">VOLUME </w:t>
            </w:r>
            <w:proofErr w:type="spellStart"/>
            <w:r w:rsidR="00EF2605">
              <w:t>DI</w:t>
            </w:r>
            <w:proofErr w:type="spellEnd"/>
            <w:r w:rsidR="00EF2605">
              <w:t xml:space="preserve"> ESPANSIONE </w:t>
            </w:r>
            <w:r>
              <w:t xml:space="preserve">DA REPERTORIO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F451AD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>
            <w:r>
              <w:t>21.245</w:t>
            </w:r>
          </w:p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A590B">
            <w:pPr>
              <w:pStyle w:val="Paragrafoelenco"/>
              <w:numPr>
                <w:ilvl w:val="0"/>
                <w:numId w:val="2"/>
              </w:numPr>
            </w:pPr>
            <w:r w:rsidRPr="00FB154C">
              <w:t>INCREMENTO VOLUMETRICO (concesso al proprietario della</w:t>
            </w:r>
            <w:proofErr w:type="gramStart"/>
            <w:r w:rsidRPr="00FB154C">
              <w:t xml:space="preserve"> </w:t>
            </w:r>
            <w:r>
              <w:t xml:space="preserve"> </w:t>
            </w:r>
            <w:proofErr w:type="gramEnd"/>
            <w:r w:rsidRPr="00FB154C">
              <w:t>stalla che deve essere trasferita</w:t>
            </w:r>
            <w:r w:rsidR="00A26706">
              <w:t>/demolita</w:t>
            </w:r>
            <w:r w:rsidRPr="00FB154C"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/>
          <w:p w:rsidR="00FB154C" w:rsidRDefault="00FB154C" w:rsidP="00F451AD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  <w:r w:rsidR="00BA590B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/>
          <w:p w:rsidR="00FB154C" w:rsidRDefault="00FB154C" w:rsidP="00B51EF0">
            <w:r>
              <w:t xml:space="preserve"> </w:t>
            </w:r>
            <w:r w:rsidR="00BA590B">
              <w:t xml:space="preserve"> </w:t>
            </w:r>
            <w:r>
              <w:t>2.000</w:t>
            </w:r>
          </w:p>
        </w:tc>
      </w:tr>
      <w:tr w:rsidR="00EF2605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605" w:rsidRDefault="00EF2605" w:rsidP="00BA590B">
            <w:pPr>
              <w:pStyle w:val="Paragrafoelenco"/>
              <w:numPr>
                <w:ilvl w:val="0"/>
                <w:numId w:val="2"/>
              </w:numPr>
            </w:pPr>
            <w:r>
              <w:t>VOLUME DA COMPLETAMENTO (</w:t>
            </w:r>
            <w:proofErr w:type="gramStart"/>
            <w:r>
              <w:t>540,00 mq</w:t>
            </w:r>
            <w:r w:rsidR="002041D2">
              <w:t xml:space="preserve"> </w:t>
            </w:r>
            <w:r>
              <w:t>X</w:t>
            </w:r>
            <w:proofErr w:type="gramEnd"/>
            <w:r>
              <w:t xml:space="preserve"> 1,00 </w:t>
            </w:r>
            <w:proofErr w:type="spellStart"/>
            <w:r>
              <w:t>mc</w:t>
            </w:r>
            <w:proofErr w:type="spellEnd"/>
            <w:r>
              <w:t>/mq)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605" w:rsidRDefault="00EF2605" w:rsidP="00F451AD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605" w:rsidRDefault="00A26706" w:rsidP="00B51EF0">
            <w:r>
              <w:t xml:space="preserve">     </w:t>
            </w:r>
            <w:r w:rsidR="00EF2605">
              <w:t>540</w:t>
            </w:r>
          </w:p>
        </w:tc>
      </w:tr>
      <w:tr w:rsidR="00FB154C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</w:trPr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4C" w:rsidRDefault="00FB154C" w:rsidP="00B51EF0">
            <w:r>
              <w:t xml:space="preserve">TOTALE VOLUME </w:t>
            </w:r>
            <w:proofErr w:type="spellStart"/>
            <w:r w:rsidR="00EF2605">
              <w:t>DI</w:t>
            </w:r>
            <w:proofErr w:type="spellEnd"/>
            <w:r w:rsidR="00EF2605">
              <w:t xml:space="preserve"> PROGETTO (c+d+e)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334A4D" w:rsidP="00F451AD">
            <w:pPr>
              <w:jc w:val="right"/>
            </w:pPr>
            <w:r>
              <w:pict>
                <v:shape id="_x0000_s1033" type="#_x0000_t32" style="position:absolute;left:0;text-align:left;margin-left:58.7pt;margin-top:.1pt;width:71.25pt;height:.05pt;z-index:251666432;mso-position-horizontal-relative:text;mso-position-vertical-relative:text" o:connectortype="straight"/>
              </w:pict>
            </w:r>
            <w:proofErr w:type="spellStart"/>
            <w:proofErr w:type="gramStart"/>
            <w:r w:rsidR="002041D2">
              <w:t>mc</w:t>
            </w:r>
            <w:proofErr w:type="spellEnd"/>
            <w:proofErr w:type="gram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54C" w:rsidRDefault="002041D2" w:rsidP="00B51EF0">
            <w:r>
              <w:t>23.785</w:t>
            </w:r>
          </w:p>
        </w:tc>
      </w:tr>
      <w:tr w:rsidR="00FB154C" w:rsidTr="00414867">
        <w:trPr>
          <w:cantSplit/>
          <w:trHeight w:val="597"/>
        </w:trPr>
        <w:tc>
          <w:tcPr>
            <w:tcW w:w="6591" w:type="dxa"/>
            <w:gridSpan w:val="3"/>
          </w:tcPr>
          <w:p w:rsidR="00FB154C" w:rsidRDefault="00FB154C" w:rsidP="00B51EF0">
            <w:pPr>
              <w:pStyle w:val="Titolo2"/>
            </w:pPr>
            <w:r w:rsidRPr="002041D2">
              <w:t>SUPERFICI MINIME A STANDARD</w:t>
            </w:r>
            <w:r w:rsidR="00A26706">
              <w:t xml:space="preserve"> </w:t>
            </w:r>
            <w:r w:rsidR="0093601C">
              <w:t xml:space="preserve">DA ART 30.1 </w:t>
            </w:r>
            <w:proofErr w:type="spellStart"/>
            <w:proofErr w:type="gramStart"/>
            <w:r w:rsidR="0093601C">
              <w:t>N.T.A</w:t>
            </w:r>
            <w:proofErr w:type="gramEnd"/>
            <w:r w:rsidR="0093601C">
              <w:t>.</w:t>
            </w:r>
            <w:proofErr w:type="spellEnd"/>
          </w:p>
        </w:tc>
        <w:tc>
          <w:tcPr>
            <w:tcW w:w="1843" w:type="dxa"/>
            <w:gridSpan w:val="2"/>
          </w:tcPr>
          <w:p w:rsidR="00FB154C" w:rsidRDefault="00FB154C" w:rsidP="00B51EF0"/>
        </w:tc>
        <w:tc>
          <w:tcPr>
            <w:tcW w:w="1736" w:type="dxa"/>
            <w:gridSpan w:val="2"/>
          </w:tcPr>
          <w:p w:rsidR="00FB154C" w:rsidRDefault="00FB154C" w:rsidP="00B51EF0"/>
        </w:tc>
      </w:tr>
      <w:tr w:rsidR="00FB154C" w:rsidTr="00414867">
        <w:trPr>
          <w:cantSplit/>
          <w:trHeight w:val="680"/>
        </w:trPr>
        <w:tc>
          <w:tcPr>
            <w:tcW w:w="6591" w:type="dxa"/>
            <w:gridSpan w:val="3"/>
          </w:tcPr>
          <w:p w:rsidR="00FB154C" w:rsidRDefault="00FB154C" w:rsidP="00B51EF0">
            <w:r>
              <w:t xml:space="preserve">VOLUME </w:t>
            </w:r>
            <w:proofErr w:type="spellStart"/>
            <w:r>
              <w:t>DI</w:t>
            </w:r>
            <w:proofErr w:type="spellEnd"/>
            <w:r>
              <w:t xml:space="preserve"> RIFERIMENTO PER STANDARD</w:t>
            </w:r>
          </w:p>
          <w:p w:rsidR="00FB154C" w:rsidRDefault="00FB154C" w:rsidP="00BA590B">
            <w:r>
              <w:t>(</w:t>
            </w:r>
            <w:r w:rsidR="002041D2">
              <w:t>23.245</w:t>
            </w:r>
            <w:r>
              <w:t xml:space="preserve"> </w:t>
            </w:r>
            <w:proofErr w:type="spellStart"/>
            <w:r>
              <w:t>mc</w:t>
            </w:r>
            <w:proofErr w:type="spellEnd"/>
            <w:r>
              <w:t xml:space="preserve"> </w:t>
            </w:r>
            <w:r w:rsidR="00BA590B">
              <w:t>x</w:t>
            </w:r>
            <w:r>
              <w:t xml:space="preserve"> 1,25)</w:t>
            </w:r>
          </w:p>
        </w:tc>
        <w:tc>
          <w:tcPr>
            <w:tcW w:w="1843" w:type="dxa"/>
            <w:gridSpan w:val="2"/>
          </w:tcPr>
          <w:p w:rsidR="00FB154C" w:rsidRDefault="00FB154C" w:rsidP="00B51EF0"/>
          <w:p w:rsidR="00FB154C" w:rsidRDefault="00FB154C" w:rsidP="00F451AD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/>
          <w:p w:rsidR="00FB154C" w:rsidRDefault="002041D2" w:rsidP="00B51EF0">
            <w:r>
              <w:t>29.056</w:t>
            </w:r>
          </w:p>
        </w:tc>
      </w:tr>
      <w:tr w:rsidR="00FB154C" w:rsidTr="00414867">
        <w:trPr>
          <w:cantSplit/>
          <w:trHeight w:val="680"/>
        </w:trPr>
        <w:tc>
          <w:tcPr>
            <w:tcW w:w="6591" w:type="dxa"/>
            <w:gridSpan w:val="3"/>
          </w:tcPr>
          <w:p w:rsidR="00FB154C" w:rsidRDefault="00FB154C" w:rsidP="00B51EF0">
            <w:r>
              <w:t>ABITANTI INSEDIABILI</w:t>
            </w:r>
          </w:p>
          <w:p w:rsidR="00FB154C" w:rsidRDefault="00FB154C" w:rsidP="00B51EF0">
            <w:r>
              <w:t>(</w:t>
            </w:r>
            <w:r w:rsidR="002041D2">
              <w:t>29.056</w:t>
            </w:r>
            <w:r w:rsidR="00BA590B">
              <w:t xml:space="preserve"> </w:t>
            </w:r>
            <w:proofErr w:type="spellStart"/>
            <w:r w:rsidR="00BA590B">
              <w:t>mc</w:t>
            </w:r>
            <w:proofErr w:type="spellEnd"/>
            <w:r w:rsidR="00BA590B">
              <w:t xml:space="preserve"> </w:t>
            </w:r>
            <w:r>
              <w:t>/</w:t>
            </w:r>
            <w:r w:rsidR="00BA590B">
              <w:t xml:space="preserve"> </w:t>
            </w:r>
            <w:r>
              <w:t>150</w:t>
            </w:r>
            <w:r w:rsidR="00BA590B">
              <w:t xml:space="preserve"> </w:t>
            </w:r>
            <w:proofErr w:type="spellStart"/>
            <w:r>
              <w:t>mc</w:t>
            </w:r>
            <w:proofErr w:type="spellEnd"/>
            <w:r>
              <w:t>/</w:t>
            </w:r>
            <w:proofErr w:type="spellStart"/>
            <w:r>
              <w:t>ab</w:t>
            </w:r>
            <w:proofErr w:type="spellEnd"/>
            <w:r>
              <w:t xml:space="preserve">) </w:t>
            </w:r>
          </w:p>
        </w:tc>
        <w:tc>
          <w:tcPr>
            <w:tcW w:w="1843" w:type="dxa"/>
            <w:gridSpan w:val="2"/>
          </w:tcPr>
          <w:p w:rsidR="00FB154C" w:rsidRDefault="00FB154C" w:rsidP="00B51EF0"/>
          <w:p w:rsidR="00FB154C" w:rsidRDefault="00FB154C" w:rsidP="00F451AD">
            <w:pPr>
              <w:jc w:val="right"/>
            </w:pPr>
            <w:proofErr w:type="spellStart"/>
            <w:proofErr w:type="gramStart"/>
            <w:r>
              <w:t>ab</w:t>
            </w:r>
            <w:proofErr w:type="spellEnd"/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/>
          <w:p w:rsidR="00FB154C" w:rsidRDefault="00BA590B" w:rsidP="00B51EF0">
            <w:r>
              <w:t xml:space="preserve">     </w:t>
            </w:r>
            <w:r w:rsidR="002041D2">
              <w:t>194</w:t>
            </w:r>
          </w:p>
        </w:tc>
      </w:tr>
      <w:tr w:rsidR="00FB154C" w:rsidTr="00414867">
        <w:trPr>
          <w:cantSplit/>
          <w:trHeight w:val="680"/>
        </w:trPr>
        <w:tc>
          <w:tcPr>
            <w:tcW w:w="6591" w:type="dxa"/>
            <w:gridSpan w:val="3"/>
          </w:tcPr>
          <w:p w:rsidR="00FB154C" w:rsidRDefault="00FB154C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VERDE PUBBLICO </w:t>
            </w:r>
          </w:p>
          <w:p w:rsidR="00FB154C" w:rsidRDefault="00FB154C" w:rsidP="00B51EF0">
            <w:pPr>
              <w:rPr>
                <w:lang w:val="de-DE"/>
              </w:rPr>
            </w:pPr>
            <w:r>
              <w:rPr>
                <w:lang w:val="de-DE"/>
              </w:rPr>
              <w:t>(1</w:t>
            </w:r>
            <w:r w:rsidR="002041D2">
              <w:rPr>
                <w:lang w:val="de-DE"/>
              </w:rPr>
              <w:t>94</w:t>
            </w:r>
            <w:r>
              <w:rPr>
                <w:lang w:val="de-DE"/>
              </w:rPr>
              <w:t xml:space="preserve"> ab x (8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 xml:space="preserve">/ab + 3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/ab))</w:t>
            </w:r>
          </w:p>
        </w:tc>
        <w:tc>
          <w:tcPr>
            <w:tcW w:w="1843" w:type="dxa"/>
            <w:gridSpan w:val="2"/>
          </w:tcPr>
          <w:p w:rsidR="00FB154C" w:rsidRPr="003E59CF" w:rsidRDefault="00FB154C" w:rsidP="00B51EF0"/>
          <w:p w:rsidR="00FB154C" w:rsidRDefault="00FB154C" w:rsidP="00F451AD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/>
          <w:p w:rsidR="00FB154C" w:rsidRDefault="00BA590B" w:rsidP="00B51EF0">
            <w:r>
              <w:t xml:space="preserve">  </w:t>
            </w:r>
            <w:r w:rsidR="00F451AD">
              <w:t>2.134</w:t>
            </w:r>
          </w:p>
        </w:tc>
      </w:tr>
      <w:tr w:rsidR="00FB154C" w:rsidTr="00414867">
        <w:trPr>
          <w:cantSplit/>
          <w:trHeight w:val="680"/>
        </w:trPr>
        <w:tc>
          <w:tcPr>
            <w:tcW w:w="6591" w:type="dxa"/>
            <w:gridSpan w:val="3"/>
          </w:tcPr>
          <w:p w:rsidR="00FB154C" w:rsidRDefault="00FB154C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PARCHEGGIO PUBBLICO </w:t>
            </w:r>
          </w:p>
          <w:p w:rsidR="00FB154C" w:rsidRDefault="00FB154C" w:rsidP="00B51EF0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2041D2">
              <w:rPr>
                <w:lang w:val="de-DE"/>
              </w:rPr>
              <w:t>194</w:t>
            </w:r>
            <w:r>
              <w:rPr>
                <w:lang w:val="de-DE"/>
              </w:rPr>
              <w:t xml:space="preserve"> ab x ( 3,5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/ab))</w:t>
            </w:r>
          </w:p>
        </w:tc>
        <w:tc>
          <w:tcPr>
            <w:tcW w:w="1843" w:type="dxa"/>
            <w:gridSpan w:val="2"/>
          </w:tcPr>
          <w:p w:rsidR="00FB154C" w:rsidRPr="003E59CF" w:rsidRDefault="00FB154C" w:rsidP="00B51EF0"/>
          <w:p w:rsidR="00FB154C" w:rsidRDefault="00FB154C" w:rsidP="00F451AD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FB154C" w:rsidRDefault="00FB154C" w:rsidP="00B51EF0"/>
          <w:p w:rsidR="00FB154C" w:rsidRDefault="009E603B" w:rsidP="00B51EF0">
            <w:r>
              <w:t xml:space="preserve">    </w:t>
            </w:r>
            <w:r w:rsidR="00350DC0">
              <w:t xml:space="preserve"> </w:t>
            </w:r>
            <w:r w:rsidR="002041D2">
              <w:t>679</w:t>
            </w:r>
          </w:p>
        </w:tc>
      </w:tr>
      <w:tr w:rsidR="00414867" w:rsidTr="00414867">
        <w:trPr>
          <w:cantSplit/>
          <w:trHeight w:val="423"/>
        </w:trPr>
        <w:tc>
          <w:tcPr>
            <w:tcW w:w="6591" w:type="dxa"/>
            <w:gridSpan w:val="3"/>
          </w:tcPr>
          <w:p w:rsidR="00414867" w:rsidRDefault="00414867" w:rsidP="00B51EF0"/>
        </w:tc>
        <w:tc>
          <w:tcPr>
            <w:tcW w:w="1843" w:type="dxa"/>
            <w:gridSpan w:val="2"/>
          </w:tcPr>
          <w:p w:rsidR="00414867" w:rsidRDefault="00414867" w:rsidP="00B51EF0"/>
        </w:tc>
        <w:tc>
          <w:tcPr>
            <w:tcW w:w="1736" w:type="dxa"/>
            <w:gridSpan w:val="2"/>
          </w:tcPr>
          <w:p w:rsidR="00414867" w:rsidRDefault="00414867" w:rsidP="00B51EF0"/>
        </w:tc>
      </w:tr>
      <w:tr w:rsidR="00414867" w:rsidTr="00414867">
        <w:trPr>
          <w:cantSplit/>
          <w:trHeight w:val="423"/>
        </w:trPr>
        <w:tc>
          <w:tcPr>
            <w:tcW w:w="6591" w:type="dxa"/>
            <w:gridSpan w:val="3"/>
          </w:tcPr>
          <w:p w:rsidR="00414867" w:rsidRPr="00414867" w:rsidRDefault="00414867" w:rsidP="00B51EF0">
            <w:pPr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</w:pPr>
            <w:r w:rsidRPr="00414867"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  <w:t>SUPERFICI MINIME A STANDARD</w:t>
            </w:r>
            <w:r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  <w:t xml:space="preserve"> DA REPERTORIO </w:t>
            </w:r>
            <w:r w:rsidRPr="00414867"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  <w:t>NORMATIVO</w:t>
            </w:r>
          </w:p>
        </w:tc>
        <w:tc>
          <w:tcPr>
            <w:tcW w:w="1843" w:type="dxa"/>
            <w:gridSpan w:val="2"/>
          </w:tcPr>
          <w:p w:rsidR="00414867" w:rsidRPr="00414867" w:rsidRDefault="00414867" w:rsidP="00B51EF0">
            <w:pPr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</w:pPr>
          </w:p>
        </w:tc>
        <w:tc>
          <w:tcPr>
            <w:tcW w:w="1736" w:type="dxa"/>
            <w:gridSpan w:val="2"/>
          </w:tcPr>
          <w:p w:rsidR="00414867" w:rsidRDefault="00414867" w:rsidP="00B51EF0"/>
        </w:tc>
      </w:tr>
      <w:tr w:rsidR="00414867" w:rsidTr="00414867">
        <w:trPr>
          <w:cantSplit/>
          <w:trHeight w:val="423"/>
        </w:trPr>
        <w:tc>
          <w:tcPr>
            <w:tcW w:w="6591" w:type="dxa"/>
            <w:gridSpan w:val="3"/>
          </w:tcPr>
          <w:p w:rsidR="00414867" w:rsidRDefault="00414867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VERDE PUBBLICO</w:t>
            </w:r>
          </w:p>
        </w:tc>
        <w:tc>
          <w:tcPr>
            <w:tcW w:w="1843" w:type="dxa"/>
            <w:gridSpan w:val="2"/>
          </w:tcPr>
          <w:p w:rsidR="00414867" w:rsidRDefault="00414867" w:rsidP="00112F24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414867" w:rsidRDefault="00414867" w:rsidP="00414867">
            <w:r>
              <w:t>2.600,00</w:t>
            </w:r>
          </w:p>
        </w:tc>
      </w:tr>
      <w:tr w:rsidR="00414867" w:rsidTr="00414867">
        <w:trPr>
          <w:cantSplit/>
          <w:trHeight w:val="423"/>
        </w:trPr>
        <w:tc>
          <w:tcPr>
            <w:tcW w:w="6591" w:type="dxa"/>
            <w:gridSpan w:val="3"/>
          </w:tcPr>
          <w:p w:rsidR="00414867" w:rsidRDefault="00414867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PARCHEGGIO PUBBLICO</w:t>
            </w:r>
          </w:p>
        </w:tc>
        <w:tc>
          <w:tcPr>
            <w:tcW w:w="1843" w:type="dxa"/>
            <w:gridSpan w:val="2"/>
          </w:tcPr>
          <w:p w:rsidR="00414867" w:rsidRDefault="00414867" w:rsidP="00112F24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414867" w:rsidRDefault="00414867" w:rsidP="00112F24">
            <w:r>
              <w:t>4.050,00</w:t>
            </w:r>
          </w:p>
        </w:tc>
      </w:tr>
      <w:tr w:rsidR="00414867" w:rsidTr="00414867">
        <w:trPr>
          <w:cantSplit/>
          <w:trHeight w:val="990"/>
        </w:trPr>
        <w:tc>
          <w:tcPr>
            <w:tcW w:w="6591" w:type="dxa"/>
            <w:gridSpan w:val="3"/>
          </w:tcPr>
          <w:p w:rsidR="00414867" w:rsidRDefault="00414867" w:rsidP="00B51EF0"/>
          <w:p w:rsidR="00414867" w:rsidRDefault="00414867" w:rsidP="00B51EF0"/>
          <w:p w:rsidR="00414867" w:rsidRPr="00414867" w:rsidRDefault="00414867" w:rsidP="00B51EF0">
            <w:pPr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</w:pPr>
            <w:r w:rsidRPr="00414867"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  <w:t xml:space="preserve">SUPERFICI A STANDARD </w:t>
            </w:r>
            <w:proofErr w:type="spellStart"/>
            <w:r w:rsidRPr="00414867"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  <w:t>DI</w:t>
            </w:r>
            <w:proofErr w:type="spellEnd"/>
            <w:r w:rsidRPr="00414867">
              <w:rPr>
                <w:rFonts w:eastAsiaTheme="majorEastAsia" w:cstheme="majorBidi"/>
                <w:b/>
                <w:bCs w:val="0"/>
                <w:sz w:val="20"/>
                <w:szCs w:val="26"/>
                <w:u w:val="single"/>
              </w:rPr>
              <w:t xml:space="preserve"> PROGETTO</w:t>
            </w:r>
          </w:p>
        </w:tc>
        <w:tc>
          <w:tcPr>
            <w:tcW w:w="1843" w:type="dxa"/>
            <w:gridSpan w:val="2"/>
          </w:tcPr>
          <w:p w:rsidR="00414867" w:rsidRDefault="00414867" w:rsidP="00B51EF0"/>
        </w:tc>
        <w:tc>
          <w:tcPr>
            <w:tcW w:w="1736" w:type="dxa"/>
            <w:gridSpan w:val="2"/>
          </w:tcPr>
          <w:p w:rsidR="00414867" w:rsidRDefault="00414867" w:rsidP="00B51EF0"/>
        </w:tc>
      </w:tr>
      <w:tr w:rsidR="00414867" w:rsidTr="00B831D5">
        <w:trPr>
          <w:cantSplit/>
          <w:trHeight w:val="432"/>
        </w:trPr>
        <w:tc>
          <w:tcPr>
            <w:tcW w:w="6591" w:type="dxa"/>
            <w:gridSpan w:val="3"/>
          </w:tcPr>
          <w:p w:rsidR="00414867" w:rsidRDefault="00414867" w:rsidP="00B51EF0">
            <w:r>
              <w:t>SUPERFICIE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DI</w:t>
            </w:r>
            <w:proofErr w:type="spellEnd"/>
            <w:r>
              <w:t xml:space="preserve"> VERDE PUBBLICO </w:t>
            </w:r>
          </w:p>
        </w:tc>
        <w:tc>
          <w:tcPr>
            <w:tcW w:w="1843" w:type="dxa"/>
            <w:gridSpan w:val="2"/>
          </w:tcPr>
          <w:p w:rsidR="00414867" w:rsidRDefault="00414867" w:rsidP="00350DC0">
            <w:pPr>
              <w:tabs>
                <w:tab w:val="clear" w:pos="426"/>
                <w:tab w:val="left" w:pos="1277"/>
              </w:tabs>
              <w:jc w:val="right"/>
            </w:pPr>
            <w:r>
              <w:t xml:space="preserve">        </w:t>
            </w: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414867" w:rsidRDefault="00414867" w:rsidP="009B2FD1">
            <w:r>
              <w:t>2.</w:t>
            </w:r>
            <w:r w:rsidR="009B2FD1">
              <w:t>617,94</w:t>
            </w:r>
          </w:p>
        </w:tc>
      </w:tr>
      <w:tr w:rsidR="00414867" w:rsidTr="00414867">
        <w:trPr>
          <w:cantSplit/>
        </w:trPr>
        <w:tc>
          <w:tcPr>
            <w:tcW w:w="6591" w:type="dxa"/>
            <w:gridSpan w:val="3"/>
          </w:tcPr>
          <w:p w:rsidR="00414867" w:rsidRDefault="00414867" w:rsidP="00B51EF0">
            <w:r>
              <w:t>SUPERFICIE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DI</w:t>
            </w:r>
            <w:proofErr w:type="spellEnd"/>
            <w:r>
              <w:t xml:space="preserve"> PARCHEGGIO</w:t>
            </w:r>
          </w:p>
        </w:tc>
        <w:tc>
          <w:tcPr>
            <w:tcW w:w="1843" w:type="dxa"/>
            <w:gridSpan w:val="2"/>
          </w:tcPr>
          <w:p w:rsidR="00414867" w:rsidRDefault="00414867" w:rsidP="00F451AD">
            <w:pPr>
              <w:jc w:val="right"/>
            </w:pPr>
            <w:r>
              <w:t xml:space="preserve">  </w:t>
            </w:r>
            <w:proofErr w:type="gramStart"/>
            <w:r>
              <w:t>mq</w:t>
            </w:r>
            <w:proofErr w:type="gramEnd"/>
          </w:p>
        </w:tc>
        <w:tc>
          <w:tcPr>
            <w:tcW w:w="1736" w:type="dxa"/>
            <w:gridSpan w:val="2"/>
          </w:tcPr>
          <w:p w:rsidR="00414867" w:rsidRDefault="00414867" w:rsidP="00B51EF0">
            <w:r>
              <w:t>4.</w:t>
            </w:r>
            <w:r w:rsidR="0072000E">
              <w:t>097,66</w:t>
            </w:r>
          </w:p>
          <w:p w:rsidR="00414867" w:rsidRDefault="00414867" w:rsidP="00B51EF0"/>
        </w:tc>
      </w:tr>
      <w:tr w:rsidR="00414867" w:rsidRPr="002041D2" w:rsidTr="00B831D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BF"/>
        </w:tblPrEx>
        <w:trPr>
          <w:gridAfter w:val="1"/>
          <w:wAfter w:w="51" w:type="dxa"/>
          <w:trHeight w:val="574"/>
        </w:trPr>
        <w:tc>
          <w:tcPr>
            <w:tcW w:w="10119" w:type="dxa"/>
            <w:gridSpan w:val="6"/>
            <w:tcBorders>
              <w:top w:val="nil"/>
              <w:left w:val="nil"/>
              <w:right w:val="nil"/>
            </w:tcBorders>
          </w:tcPr>
          <w:p w:rsidR="00414867" w:rsidRPr="002041D2" w:rsidRDefault="00414867" w:rsidP="00B51EF0">
            <w:pPr>
              <w:pStyle w:val="Titolo2"/>
            </w:pPr>
            <w:r w:rsidRPr="002041D2">
              <w:t>VERIFICA DEI VALORI DEI PARAMETRI URBANISTICI</w:t>
            </w:r>
          </w:p>
        </w:tc>
      </w:tr>
      <w:tr w:rsidR="00414867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BF"/>
        </w:tblPrEx>
        <w:trPr>
          <w:gridAfter w:val="1"/>
          <w:wAfter w:w="51" w:type="dxa"/>
          <w:trHeight w:val="784"/>
        </w:trPr>
        <w:tc>
          <w:tcPr>
            <w:tcW w:w="3090" w:type="dxa"/>
          </w:tcPr>
          <w:p w:rsidR="00414867" w:rsidRDefault="00414867" w:rsidP="00B51EF0">
            <w:r>
              <w:t>Opere di urbanizzazione primaria</w:t>
            </w:r>
          </w:p>
        </w:tc>
        <w:tc>
          <w:tcPr>
            <w:tcW w:w="1685" w:type="dxa"/>
          </w:tcPr>
          <w:p w:rsidR="00414867" w:rsidRDefault="00414867" w:rsidP="00B83C17">
            <w:pPr>
              <w:pStyle w:val="Titoloindice"/>
              <w:jc w:val="center"/>
            </w:pPr>
            <w:proofErr w:type="gramStart"/>
            <w:r>
              <w:t>Sup.</w:t>
            </w:r>
            <w:proofErr w:type="gramEnd"/>
            <w:r>
              <w:t xml:space="preserve"> minime da Repertorio</w:t>
            </w:r>
          </w:p>
          <w:p w:rsidR="00414867" w:rsidRDefault="00414867" w:rsidP="00B83C17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972" w:type="dxa"/>
            <w:gridSpan w:val="2"/>
          </w:tcPr>
          <w:p w:rsidR="00414867" w:rsidRDefault="00414867" w:rsidP="00B83C17">
            <w:pPr>
              <w:jc w:val="center"/>
            </w:pPr>
            <w:proofErr w:type="gramStart"/>
            <w:r>
              <w:t>Sup.</w:t>
            </w:r>
            <w:proofErr w:type="gramEnd"/>
            <w:r>
              <w:t xml:space="preserve"> previste</w:t>
            </w:r>
          </w:p>
          <w:p w:rsidR="00414867" w:rsidRDefault="00414867" w:rsidP="00B83C17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687" w:type="dxa"/>
          </w:tcPr>
          <w:p w:rsidR="00414867" w:rsidRDefault="00414867" w:rsidP="00B83C17">
            <w:pPr>
              <w:jc w:val="center"/>
            </w:pPr>
            <w:r>
              <w:t>Differenze</w:t>
            </w:r>
          </w:p>
          <w:p w:rsidR="00414867" w:rsidRDefault="00414867" w:rsidP="00B83C17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685" w:type="dxa"/>
          </w:tcPr>
          <w:p w:rsidR="00414867" w:rsidRDefault="00414867" w:rsidP="00B83C17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Dotazione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media</w:t>
            </w:r>
            <w:proofErr w:type="spellEnd"/>
            <w:r>
              <w:rPr>
                <w:lang w:val="de-DE"/>
              </w:rPr>
              <w:t xml:space="preserve"> Standard</w:t>
            </w:r>
          </w:p>
          <w:p w:rsidR="00414867" w:rsidRDefault="00414867" w:rsidP="00B83C17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</w:t>
            </w:r>
          </w:p>
        </w:tc>
      </w:tr>
      <w:tr w:rsidR="00414867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bottom w:val="single" w:sz="2" w:space="0" w:color="auto"/>
            </w:tcBorders>
            <w:vAlign w:val="center"/>
          </w:tcPr>
          <w:p w:rsidR="00414867" w:rsidRDefault="00414867" w:rsidP="00B51EF0">
            <w:r>
              <w:t xml:space="preserve">VERDE </w:t>
            </w:r>
          </w:p>
        </w:tc>
        <w:tc>
          <w:tcPr>
            <w:tcW w:w="1685" w:type="dxa"/>
            <w:tcBorders>
              <w:bottom w:val="single" w:sz="2" w:space="0" w:color="auto"/>
            </w:tcBorders>
            <w:vAlign w:val="center"/>
          </w:tcPr>
          <w:p w:rsidR="00414867" w:rsidRDefault="00414867" w:rsidP="00732337">
            <w:pPr>
              <w:jc w:val="center"/>
            </w:pPr>
            <w:r>
              <w:t>2600,00</w:t>
            </w:r>
          </w:p>
        </w:tc>
        <w:tc>
          <w:tcPr>
            <w:tcW w:w="1972" w:type="dxa"/>
            <w:gridSpan w:val="2"/>
            <w:tcBorders>
              <w:bottom w:val="single" w:sz="2" w:space="0" w:color="auto"/>
            </w:tcBorders>
            <w:vAlign w:val="center"/>
          </w:tcPr>
          <w:p w:rsidR="00414867" w:rsidRDefault="00B831D5" w:rsidP="00732337">
            <w:pPr>
              <w:jc w:val="center"/>
            </w:pPr>
            <w:r>
              <w:t>26</w:t>
            </w:r>
            <w:r w:rsidR="009B2FD1">
              <w:t>17,94</w:t>
            </w:r>
          </w:p>
        </w:tc>
        <w:tc>
          <w:tcPr>
            <w:tcW w:w="1687" w:type="dxa"/>
            <w:tcBorders>
              <w:bottom w:val="single" w:sz="2" w:space="0" w:color="auto"/>
            </w:tcBorders>
            <w:vAlign w:val="center"/>
          </w:tcPr>
          <w:p w:rsidR="00414867" w:rsidRDefault="009B2FD1" w:rsidP="00732337">
            <w:pPr>
              <w:jc w:val="center"/>
            </w:pPr>
            <w:r>
              <w:t>17,94</w:t>
            </w:r>
          </w:p>
        </w:tc>
        <w:tc>
          <w:tcPr>
            <w:tcW w:w="1685" w:type="dxa"/>
            <w:tcBorders>
              <w:bottom w:val="single" w:sz="2" w:space="0" w:color="auto"/>
            </w:tcBorders>
            <w:vAlign w:val="center"/>
          </w:tcPr>
          <w:p w:rsidR="00414867" w:rsidRDefault="00B831D5" w:rsidP="00732337">
            <w:pPr>
              <w:jc w:val="center"/>
            </w:pPr>
            <w:r>
              <w:t>13,</w:t>
            </w:r>
            <w:r w:rsidR="009B2FD1">
              <w:t>49</w:t>
            </w:r>
          </w:p>
        </w:tc>
      </w:tr>
      <w:tr w:rsidR="00414867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bottom w:val="double" w:sz="4" w:space="0" w:color="auto"/>
            </w:tcBorders>
            <w:vAlign w:val="center"/>
          </w:tcPr>
          <w:p w:rsidR="00414867" w:rsidRDefault="00414867" w:rsidP="00B51EF0">
            <w:r>
              <w:t>PARCHEGGI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414867" w:rsidRDefault="00414867" w:rsidP="00732337">
            <w:pPr>
              <w:jc w:val="center"/>
            </w:pPr>
            <w:r>
              <w:t>4050,00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:rsidR="00414867" w:rsidRDefault="0072000E" w:rsidP="00732337">
            <w:pPr>
              <w:jc w:val="center"/>
            </w:pPr>
            <w:r>
              <w:t>4097,66</w:t>
            </w: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414867" w:rsidRDefault="0072000E" w:rsidP="00732337">
            <w:pPr>
              <w:jc w:val="center"/>
            </w:pPr>
            <w:r>
              <w:t>47,66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414867" w:rsidRDefault="00B831D5" w:rsidP="0072000E">
            <w:pPr>
              <w:jc w:val="center"/>
            </w:pPr>
            <w:r>
              <w:t>21,</w:t>
            </w:r>
            <w:r w:rsidR="0072000E">
              <w:t>12</w:t>
            </w:r>
          </w:p>
        </w:tc>
      </w:tr>
      <w:tr w:rsidR="00414867" w:rsidTr="004148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top w:val="double" w:sz="4" w:space="0" w:color="auto"/>
              <w:bottom w:val="single" w:sz="2" w:space="0" w:color="auto"/>
            </w:tcBorders>
          </w:tcPr>
          <w:p w:rsidR="00414867" w:rsidRDefault="00414867" w:rsidP="00B51EF0">
            <w:r>
              <w:t>TOTALE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2" w:space="0" w:color="auto"/>
            </w:tcBorders>
          </w:tcPr>
          <w:p w:rsidR="00414867" w:rsidRDefault="00414867" w:rsidP="00732337">
            <w:pPr>
              <w:jc w:val="center"/>
            </w:pPr>
          </w:p>
        </w:tc>
        <w:tc>
          <w:tcPr>
            <w:tcW w:w="1972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414867" w:rsidRDefault="00B831D5" w:rsidP="0072000E">
            <w:pPr>
              <w:jc w:val="center"/>
            </w:pPr>
            <w:r>
              <w:t>67</w:t>
            </w:r>
            <w:r w:rsidR="0072000E">
              <w:t>15,60</w:t>
            </w:r>
          </w:p>
        </w:tc>
        <w:tc>
          <w:tcPr>
            <w:tcW w:w="1687" w:type="dxa"/>
            <w:tcBorders>
              <w:top w:val="double" w:sz="4" w:space="0" w:color="auto"/>
              <w:bottom w:val="single" w:sz="2" w:space="0" w:color="auto"/>
            </w:tcBorders>
          </w:tcPr>
          <w:p w:rsidR="00414867" w:rsidRDefault="0072000E" w:rsidP="00732337">
            <w:pPr>
              <w:jc w:val="center"/>
            </w:pPr>
            <w:r>
              <w:t>65,60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2" w:space="0" w:color="auto"/>
            </w:tcBorders>
          </w:tcPr>
          <w:p w:rsidR="00414867" w:rsidRDefault="00B831D5" w:rsidP="0072000E">
            <w:pPr>
              <w:jc w:val="center"/>
            </w:pPr>
            <w:r>
              <w:t>34,</w:t>
            </w:r>
            <w:r w:rsidR="0072000E">
              <w:t>61</w:t>
            </w:r>
          </w:p>
        </w:tc>
      </w:tr>
    </w:tbl>
    <w:p w:rsidR="009C328D" w:rsidRDefault="009C328D" w:rsidP="00B51EF0">
      <w:pPr>
        <w:pStyle w:val="Titolo6"/>
      </w:pPr>
    </w:p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9F5F66" w:rsidRDefault="009F5F66" w:rsidP="00B51EF0"/>
    <w:p w:rsidR="00B831D5" w:rsidRDefault="00B831D5" w:rsidP="00B51EF0"/>
    <w:p w:rsidR="00FB154C" w:rsidRPr="009F5F66" w:rsidRDefault="00FB154C" w:rsidP="00B51EF0">
      <w:pPr>
        <w:pStyle w:val="Titolo6"/>
      </w:pPr>
      <w:r w:rsidRPr="009F5F66">
        <w:lastRenderedPageBreak/>
        <w:t xml:space="preserve">STRALCIO 1 - PRINCIPALI PARAMETRI </w:t>
      </w:r>
    </w:p>
    <w:tbl>
      <w:tblPr>
        <w:tblW w:w="98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1685"/>
        <w:gridCol w:w="1532"/>
        <w:gridCol w:w="156"/>
        <w:gridCol w:w="1261"/>
        <w:gridCol w:w="424"/>
        <w:gridCol w:w="1685"/>
        <w:gridCol w:w="51"/>
      </w:tblGrid>
      <w:tr w:rsidR="00367837" w:rsidTr="000A6808">
        <w:trPr>
          <w:cantSplit/>
          <w:trHeight w:val="587"/>
        </w:trPr>
        <w:tc>
          <w:tcPr>
            <w:tcW w:w="9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837" w:rsidRPr="00FB154C" w:rsidRDefault="00367837" w:rsidP="00B51EF0">
            <w:pPr>
              <w:pStyle w:val="Titolo2"/>
            </w:pPr>
            <w:r>
              <w:t xml:space="preserve">DATI </w:t>
            </w:r>
            <w:proofErr w:type="spellStart"/>
            <w:r>
              <w:t>DI</w:t>
            </w:r>
            <w:proofErr w:type="spellEnd"/>
            <w:r>
              <w:t xml:space="preserve"> ANALISI </w:t>
            </w:r>
            <w:r w:rsidR="009F5F66">
              <w:t>DA RILIEVO TOPOGRAFICO</w:t>
            </w:r>
          </w:p>
        </w:tc>
      </w:tr>
      <w:tr w:rsidR="00367837" w:rsidTr="00770A4F">
        <w:trPr>
          <w:cantSplit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>
            <w:r>
              <w:t xml:space="preserve">SUPERFICIE TERRITORIALE </w:t>
            </w:r>
            <w:r w:rsidR="00942F50">
              <w:t xml:space="preserve">STRALCIO 1 </w:t>
            </w:r>
            <w:proofErr w:type="spellStart"/>
            <w:proofErr w:type="gramStart"/>
            <w:r>
              <w:t>Z.T.O.</w:t>
            </w:r>
            <w:proofErr w:type="spellEnd"/>
            <w:proofErr w:type="gramEnd"/>
            <w:r>
              <w:t xml:space="preserve"> C2-39 </w:t>
            </w:r>
          </w:p>
          <w:p w:rsidR="00367837" w:rsidRDefault="00367837" w:rsidP="00B51EF0">
            <w:proofErr w:type="gramStart"/>
            <w:r>
              <w:t>com</w:t>
            </w:r>
            <w:r w:rsidR="009F5F66">
              <w:t>e</w:t>
            </w:r>
            <w:proofErr w:type="gramEnd"/>
            <w:r w:rsidR="009F5F66">
              <w:t xml:space="preserve"> da </w:t>
            </w:r>
            <w:proofErr w:type="spellStart"/>
            <w:r w:rsidR="009F5F66">
              <w:t>riperimetrazione</w:t>
            </w:r>
            <w:proofErr w:type="spellEnd"/>
            <w:r w:rsidR="009F5F66">
              <w:t xml:space="preserve"> tavola U04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367837" w:rsidP="00B51EF0"/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367837" w:rsidP="00B51EF0"/>
        </w:tc>
      </w:tr>
      <w:tr w:rsidR="00367837" w:rsidTr="00770A4F">
        <w:trPr>
          <w:cantSplit/>
          <w:trHeight w:val="416"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D74168">
            <w:pPr>
              <w:pStyle w:val="Paragrafoelenco"/>
              <w:numPr>
                <w:ilvl w:val="0"/>
                <w:numId w:val="5"/>
              </w:numPr>
            </w:pPr>
            <w:r>
              <w:t xml:space="preserve">AREA </w:t>
            </w:r>
            <w:proofErr w:type="spellStart"/>
            <w:r>
              <w:t>DI</w:t>
            </w:r>
            <w:proofErr w:type="spellEnd"/>
            <w:r>
              <w:t xml:space="preserve"> ESPANSIONE C2/39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BE3A5A" w:rsidP="00B51EF0">
            <w:r>
              <w:t xml:space="preserve"> </w:t>
            </w:r>
            <w:r w:rsidR="00367837">
              <w:t>27.388</w:t>
            </w:r>
          </w:p>
        </w:tc>
      </w:tr>
      <w:tr w:rsidR="00367837" w:rsidTr="000A6808">
        <w:trPr>
          <w:cantSplit/>
          <w:trHeight w:val="636"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D74168" w:rsidP="00B51EF0">
            <w:r>
              <w:t xml:space="preserve">       </w:t>
            </w:r>
            <w:r w:rsidR="00367837">
              <w:t>b)</w:t>
            </w:r>
            <w:proofErr w:type="gramStart"/>
            <w:r>
              <w:t xml:space="preserve">    </w:t>
            </w:r>
            <w:proofErr w:type="gramEnd"/>
            <w:r w:rsidR="00367837">
              <w:t xml:space="preserve">AREA </w:t>
            </w:r>
            <w:proofErr w:type="spellStart"/>
            <w:r w:rsidR="00367837">
              <w:t>DI</w:t>
            </w:r>
            <w:proofErr w:type="spellEnd"/>
            <w:r w:rsidR="00367837">
              <w:t xml:space="preserve"> COMPLETAMENTO C1/64</w:t>
            </w:r>
          </w:p>
          <w:p w:rsidR="00367837" w:rsidRDefault="00367837" w:rsidP="00D74168">
            <w:r>
              <w:t xml:space="preserve">   </w:t>
            </w:r>
            <w:r w:rsidR="00D74168">
              <w:t xml:space="preserve">       </w:t>
            </w:r>
            <w:r>
              <w:t xml:space="preserve"> </w:t>
            </w:r>
            <w:r w:rsidR="00D74168">
              <w:t xml:space="preserve">   </w:t>
            </w:r>
            <w:proofErr w:type="spellStart"/>
            <w:r>
              <w:t>Fg</w:t>
            </w:r>
            <w:proofErr w:type="spellEnd"/>
            <w:r>
              <w:t xml:space="preserve">. 16 porzione </w:t>
            </w:r>
            <w:proofErr w:type="spellStart"/>
            <w:r>
              <w:t>mapp</w:t>
            </w:r>
            <w:proofErr w:type="spellEnd"/>
            <w:r>
              <w:t>. 765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367837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770A4F" w:rsidP="00B51EF0">
            <w:r>
              <w:t xml:space="preserve">   </w:t>
            </w:r>
            <w:r w:rsidR="00BE3A5A">
              <w:t xml:space="preserve"> </w:t>
            </w:r>
            <w:r>
              <w:t xml:space="preserve">  </w:t>
            </w:r>
            <w:r w:rsidR="00367837">
              <w:t>540</w:t>
            </w:r>
          </w:p>
        </w:tc>
      </w:tr>
      <w:tr w:rsidR="00367837" w:rsidTr="000A6808">
        <w:trPr>
          <w:cantSplit/>
          <w:trHeight w:val="362"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>
            <w:r>
              <w:t xml:space="preserve">TOTALE SUPERFICIE TERRITORIALE </w:t>
            </w:r>
            <w:proofErr w:type="spellStart"/>
            <w:proofErr w:type="gramStart"/>
            <w:r>
              <w:t>Z.T.O.</w:t>
            </w:r>
            <w:proofErr w:type="spellEnd"/>
            <w:proofErr w:type="gramEnd"/>
            <w:r>
              <w:t xml:space="preserve"> C2-39( </w:t>
            </w:r>
            <w:proofErr w:type="spellStart"/>
            <w:r>
              <w:t>a+b</w:t>
            </w:r>
            <w:proofErr w:type="spellEnd"/>
            <w: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34A4D" w:rsidP="00B51EF0">
            <w:pPr>
              <w:jc w:val="right"/>
            </w:pPr>
            <w:r>
              <w:rPr>
                <w:noProof/>
              </w:rPr>
              <w:pict>
                <v:shape id="_x0000_s1031" type="#_x0000_t32" style="position:absolute;left:0;text-align:left;margin-left:38.85pt;margin-top:.65pt;width:82.5pt;height:0;z-index:251664384;mso-position-horizontal-relative:text;mso-position-vertical-relative:text" o:connectortype="straight"/>
              </w:pict>
            </w:r>
            <w:proofErr w:type="gramStart"/>
            <w:r w:rsidR="00367837">
              <w:t>mq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BE3A5A" w:rsidP="00B51EF0">
            <w:r>
              <w:t xml:space="preserve"> </w:t>
            </w:r>
            <w:r w:rsidR="00367837">
              <w:t>27.928</w:t>
            </w:r>
          </w:p>
        </w:tc>
      </w:tr>
      <w:tr w:rsidR="00367837" w:rsidTr="000A6808">
        <w:trPr>
          <w:cantSplit/>
          <w:trHeight w:val="642"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>
            <w:r>
              <w:t xml:space="preserve">QUOTA </w:t>
            </w:r>
            <w:proofErr w:type="spellStart"/>
            <w:r>
              <w:t>DI</w:t>
            </w:r>
            <w:proofErr w:type="spellEnd"/>
            <w:r>
              <w:t xml:space="preserve"> COMPETENZA </w:t>
            </w:r>
          </w:p>
          <w:p w:rsidR="00367837" w:rsidRDefault="00367837" w:rsidP="00B51EF0">
            <w:proofErr w:type="gramStart"/>
            <w:r>
              <w:t>(sup</w:t>
            </w:r>
            <w:proofErr w:type="gramEnd"/>
            <w:r>
              <w:t>. Stralcio1/</w:t>
            </w:r>
            <w:proofErr w:type="spellStart"/>
            <w:r>
              <w:t>sup</w:t>
            </w:r>
            <w:proofErr w:type="spellEnd"/>
            <w:r>
              <w:t xml:space="preserve"> totale</w:t>
            </w:r>
            <w:proofErr w:type="gramStart"/>
            <w:r>
              <w:t>)</w:t>
            </w:r>
            <w:proofErr w:type="gramEnd"/>
            <w:r>
              <w:t>*100= 27.388/30.360*100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367837" w:rsidP="00B51EF0">
            <w:pPr>
              <w:jc w:val="right"/>
            </w:pPr>
            <w:r>
              <w:t>%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BE3A5A" w:rsidP="00B51EF0">
            <w:r>
              <w:t xml:space="preserve">   </w:t>
            </w:r>
            <w:r w:rsidR="00367837">
              <w:t>90,21</w:t>
            </w:r>
          </w:p>
        </w:tc>
      </w:tr>
      <w:tr w:rsidR="00367837" w:rsidTr="00770A4F">
        <w:trPr>
          <w:cantSplit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>
            <w:r>
              <w:t xml:space="preserve">VOLUME </w:t>
            </w:r>
            <w:proofErr w:type="spellStart"/>
            <w:r>
              <w:t>DI</w:t>
            </w:r>
            <w:proofErr w:type="spellEnd"/>
            <w:r>
              <w:t xml:space="preserve"> PROGETTO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</w:tc>
      </w:tr>
      <w:tr w:rsidR="00367837" w:rsidTr="00770A4F">
        <w:trPr>
          <w:cantSplit/>
          <w:trHeight w:val="622"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770A4F">
            <w:pPr>
              <w:pStyle w:val="Paragrafoelenco"/>
              <w:numPr>
                <w:ilvl w:val="0"/>
                <w:numId w:val="6"/>
              </w:numPr>
            </w:pPr>
            <w:r>
              <w:t xml:space="preserve">VOLUME </w:t>
            </w:r>
            <w:proofErr w:type="spellStart"/>
            <w:r>
              <w:t>DI</w:t>
            </w:r>
            <w:proofErr w:type="spellEnd"/>
            <w:r>
              <w:t xml:space="preserve"> ESPANSIONE STRALCIO </w:t>
            </w:r>
            <w:proofErr w:type="gramStart"/>
            <w:r>
              <w:t>1</w:t>
            </w:r>
            <w:proofErr w:type="gramEnd"/>
          </w:p>
          <w:p w:rsidR="00367837" w:rsidRDefault="00367837" w:rsidP="00770A4F">
            <w:r>
              <w:t xml:space="preserve">  </w:t>
            </w:r>
            <w:r w:rsidR="00770A4F">
              <w:t xml:space="preserve">           </w:t>
            </w:r>
            <w:r>
              <w:t xml:space="preserve"> </w:t>
            </w:r>
            <w:proofErr w:type="gramStart"/>
            <w:r>
              <w:t>vol</w:t>
            </w:r>
            <w:r w:rsidR="00770A4F">
              <w:t>ume</w:t>
            </w:r>
            <w:proofErr w:type="gramEnd"/>
            <w:r>
              <w:t xml:space="preserve"> di espansione x quota di competenza = (21.245 x 90,21%)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367837" w:rsidP="00B51EF0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BE3A5A" w:rsidP="00B51EF0">
            <w:r>
              <w:t xml:space="preserve"> </w:t>
            </w:r>
            <w:r w:rsidR="00367837">
              <w:t>19.165</w:t>
            </w:r>
          </w:p>
        </w:tc>
      </w:tr>
      <w:tr w:rsidR="00367837" w:rsidTr="00770A4F">
        <w:trPr>
          <w:cantSplit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770A4F">
            <w:pPr>
              <w:pStyle w:val="Paragrafoelenco"/>
              <w:numPr>
                <w:ilvl w:val="0"/>
                <w:numId w:val="6"/>
              </w:numPr>
            </w:pPr>
            <w:r w:rsidRPr="00FB154C">
              <w:t>INCREMENTO VOLUMETRICO (concesso al proprietario della</w:t>
            </w:r>
            <w:proofErr w:type="gramStart"/>
            <w:r w:rsidRPr="00FB154C">
              <w:t xml:space="preserve"> </w:t>
            </w:r>
            <w:r>
              <w:t xml:space="preserve"> </w:t>
            </w:r>
            <w:proofErr w:type="gramEnd"/>
            <w:r w:rsidRPr="00FB154C">
              <w:t>stalla che deve essere trasferita)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367837" w:rsidP="00B51EF0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/>
          <w:p w:rsidR="00367837" w:rsidRDefault="00367837" w:rsidP="00B51EF0">
            <w:r>
              <w:t xml:space="preserve"> </w:t>
            </w:r>
            <w:r w:rsidR="00770A4F">
              <w:t xml:space="preserve"> </w:t>
            </w:r>
            <w:r w:rsidR="00BE3A5A">
              <w:t xml:space="preserve"> </w:t>
            </w:r>
            <w:r>
              <w:t>2.000</w:t>
            </w:r>
          </w:p>
        </w:tc>
      </w:tr>
      <w:tr w:rsidR="00367837" w:rsidTr="000A6808">
        <w:trPr>
          <w:cantSplit/>
          <w:trHeight w:val="349"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770A4F">
            <w:pPr>
              <w:pStyle w:val="Paragrafoelenco"/>
              <w:numPr>
                <w:ilvl w:val="0"/>
                <w:numId w:val="6"/>
              </w:numPr>
            </w:pPr>
            <w:r>
              <w:t>VOLUME DA COMPLETAMENTO (</w:t>
            </w:r>
            <w:proofErr w:type="gramStart"/>
            <w:r>
              <w:t>540,00 mq X</w:t>
            </w:r>
            <w:proofErr w:type="gramEnd"/>
            <w:r>
              <w:t xml:space="preserve"> 1,00 </w:t>
            </w:r>
            <w:proofErr w:type="spellStart"/>
            <w:r>
              <w:t>mc</w:t>
            </w:r>
            <w:proofErr w:type="spellEnd"/>
            <w:r>
              <w:t>/mq)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770A4F" w:rsidP="00B51EF0">
            <w:r>
              <w:t xml:space="preserve">   </w:t>
            </w:r>
            <w:r w:rsidR="00BE3A5A">
              <w:t xml:space="preserve"> </w:t>
            </w:r>
            <w:r>
              <w:t xml:space="preserve">  </w:t>
            </w:r>
            <w:r w:rsidR="00367837">
              <w:t>540</w:t>
            </w:r>
          </w:p>
        </w:tc>
      </w:tr>
      <w:tr w:rsidR="00367837" w:rsidTr="00770A4F">
        <w:trPr>
          <w:cantSplit/>
          <w:trHeight w:val="397"/>
        </w:trPr>
        <w:tc>
          <w:tcPr>
            <w:tcW w:w="6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367837" w:rsidP="00B51EF0">
            <w:r>
              <w:t xml:space="preserve">TOTALE VOLUME </w:t>
            </w:r>
            <w:proofErr w:type="spellStart"/>
            <w:r>
              <w:t>DI</w:t>
            </w:r>
            <w:proofErr w:type="spellEnd"/>
            <w:r>
              <w:t xml:space="preserve"> PROGETTO (c+d+e)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37" w:rsidRDefault="00334A4D" w:rsidP="00B51EF0">
            <w:pPr>
              <w:jc w:val="right"/>
            </w:pPr>
            <w:r>
              <w:rPr>
                <w:noProof/>
              </w:rPr>
              <w:pict>
                <v:shape id="_x0000_s1030" type="#_x0000_t32" style="position:absolute;left:0;text-align:left;margin-left:38.85pt;margin-top:-.1pt;width:82.5pt;height:0;z-index:251663360;mso-position-horizontal-relative:text;mso-position-vertical-relative:text" o:connectortype="straight"/>
              </w:pict>
            </w:r>
            <w:proofErr w:type="spellStart"/>
            <w:proofErr w:type="gramStart"/>
            <w:r w:rsidR="00367837">
              <w:t>mc</w:t>
            </w:r>
            <w:proofErr w:type="spellEnd"/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37" w:rsidRDefault="00BE3A5A" w:rsidP="00B51EF0">
            <w:r>
              <w:t xml:space="preserve"> </w:t>
            </w:r>
            <w:r w:rsidR="00A15BEF">
              <w:t>21.705</w:t>
            </w:r>
          </w:p>
        </w:tc>
      </w:tr>
      <w:tr w:rsidR="00367837" w:rsidTr="00BE3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6"/>
        </w:trPr>
        <w:tc>
          <w:tcPr>
            <w:tcW w:w="6307" w:type="dxa"/>
            <w:gridSpan w:val="3"/>
          </w:tcPr>
          <w:p w:rsidR="00367837" w:rsidRDefault="00367837" w:rsidP="00B51EF0">
            <w:pPr>
              <w:pStyle w:val="Titolo2"/>
            </w:pPr>
            <w:r w:rsidRPr="002041D2">
              <w:t>SUPERFICI MINIME A STANDARD</w:t>
            </w:r>
            <w:r w:rsidR="009F5F66">
              <w:t xml:space="preserve"> </w:t>
            </w:r>
            <w:r w:rsidR="0093601C">
              <w:t xml:space="preserve">DA ART 30.1 </w:t>
            </w:r>
            <w:proofErr w:type="spellStart"/>
            <w:proofErr w:type="gramStart"/>
            <w:r w:rsidR="0093601C">
              <w:t>N.T.A</w:t>
            </w:r>
            <w:proofErr w:type="gramEnd"/>
            <w:r w:rsidR="0093601C">
              <w:t>.</w:t>
            </w:r>
            <w:proofErr w:type="spellEnd"/>
          </w:p>
        </w:tc>
        <w:tc>
          <w:tcPr>
            <w:tcW w:w="1417" w:type="dxa"/>
            <w:gridSpan w:val="2"/>
          </w:tcPr>
          <w:p w:rsidR="00367837" w:rsidRDefault="00367837" w:rsidP="00B51EF0"/>
        </w:tc>
        <w:tc>
          <w:tcPr>
            <w:tcW w:w="2160" w:type="dxa"/>
            <w:gridSpan w:val="3"/>
          </w:tcPr>
          <w:p w:rsidR="00367837" w:rsidRDefault="00367837" w:rsidP="00B51EF0"/>
        </w:tc>
      </w:tr>
      <w:tr w:rsidR="00367837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307" w:type="dxa"/>
            <w:gridSpan w:val="3"/>
          </w:tcPr>
          <w:p w:rsidR="00367837" w:rsidRDefault="00367837" w:rsidP="00B51EF0">
            <w:r>
              <w:t xml:space="preserve">VOLUME </w:t>
            </w:r>
            <w:proofErr w:type="spellStart"/>
            <w:r>
              <w:t>DI</w:t>
            </w:r>
            <w:proofErr w:type="spellEnd"/>
            <w:r>
              <w:t xml:space="preserve"> RIFERIMENTO PER STANDARD</w:t>
            </w:r>
          </w:p>
          <w:p w:rsidR="00367837" w:rsidRDefault="00367837" w:rsidP="00BE3A5A">
            <w:proofErr w:type="gramStart"/>
            <w:r>
              <w:t>(</w:t>
            </w:r>
            <w:r w:rsidR="00A15BEF">
              <w:t>(</w:t>
            </w:r>
            <w:proofErr w:type="gramEnd"/>
            <w:r w:rsidR="00A15BEF">
              <w:t>19.165+2.000)</w:t>
            </w:r>
            <w:r>
              <w:t xml:space="preserve"> </w:t>
            </w:r>
            <w:proofErr w:type="spellStart"/>
            <w:r>
              <w:t>mc</w:t>
            </w:r>
            <w:proofErr w:type="spellEnd"/>
            <w:r>
              <w:t xml:space="preserve"> </w:t>
            </w:r>
            <w:r w:rsidR="00BE3A5A">
              <w:t>x</w:t>
            </w:r>
            <w:r>
              <w:t xml:space="preserve"> 1,25)</w:t>
            </w:r>
          </w:p>
        </w:tc>
        <w:tc>
          <w:tcPr>
            <w:tcW w:w="1417" w:type="dxa"/>
            <w:gridSpan w:val="2"/>
          </w:tcPr>
          <w:p w:rsidR="00367837" w:rsidRDefault="00367837" w:rsidP="00B51EF0"/>
          <w:p w:rsidR="00367837" w:rsidRDefault="00367837" w:rsidP="00B51EF0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2160" w:type="dxa"/>
            <w:gridSpan w:val="3"/>
          </w:tcPr>
          <w:p w:rsidR="00367837" w:rsidRDefault="00367837" w:rsidP="00B51EF0"/>
          <w:p w:rsidR="00367837" w:rsidRDefault="00BE3A5A" w:rsidP="00B51EF0">
            <w:r>
              <w:t xml:space="preserve"> </w:t>
            </w:r>
            <w:r w:rsidR="00A15BEF">
              <w:t>26.456</w:t>
            </w:r>
          </w:p>
        </w:tc>
      </w:tr>
      <w:tr w:rsidR="00367837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307" w:type="dxa"/>
            <w:gridSpan w:val="3"/>
          </w:tcPr>
          <w:p w:rsidR="00367837" w:rsidRDefault="00367837" w:rsidP="00B51EF0">
            <w:r>
              <w:t>ABITANTI INSEDIABILI</w:t>
            </w:r>
          </w:p>
          <w:p w:rsidR="00367837" w:rsidRDefault="00367837" w:rsidP="00B51EF0">
            <w:r>
              <w:t>(</w:t>
            </w:r>
            <w:r w:rsidR="00A15BEF">
              <w:t>26.456</w:t>
            </w:r>
            <w:r>
              <w:t>/150mc/</w:t>
            </w:r>
            <w:proofErr w:type="spellStart"/>
            <w:r>
              <w:t>ab</w:t>
            </w:r>
            <w:proofErr w:type="spellEnd"/>
            <w:r>
              <w:t xml:space="preserve">) </w:t>
            </w:r>
          </w:p>
        </w:tc>
        <w:tc>
          <w:tcPr>
            <w:tcW w:w="1417" w:type="dxa"/>
            <w:gridSpan w:val="2"/>
          </w:tcPr>
          <w:p w:rsidR="00367837" w:rsidRDefault="00367837" w:rsidP="00B51EF0"/>
          <w:p w:rsidR="00367837" w:rsidRDefault="00367837" w:rsidP="00B51EF0">
            <w:pPr>
              <w:jc w:val="right"/>
            </w:pPr>
            <w:proofErr w:type="spellStart"/>
            <w:proofErr w:type="gramStart"/>
            <w:r>
              <w:t>ab</w:t>
            </w:r>
            <w:proofErr w:type="spellEnd"/>
            <w:proofErr w:type="gramEnd"/>
          </w:p>
        </w:tc>
        <w:tc>
          <w:tcPr>
            <w:tcW w:w="2160" w:type="dxa"/>
            <w:gridSpan w:val="3"/>
          </w:tcPr>
          <w:p w:rsidR="00367837" w:rsidRDefault="00367837" w:rsidP="00B51EF0"/>
          <w:p w:rsidR="00367837" w:rsidRDefault="00BE3A5A" w:rsidP="00B51EF0">
            <w:r>
              <w:t xml:space="preserve">      </w:t>
            </w:r>
            <w:r w:rsidR="00A15BEF">
              <w:t>176</w:t>
            </w:r>
          </w:p>
        </w:tc>
      </w:tr>
      <w:tr w:rsidR="00367837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307" w:type="dxa"/>
            <w:gridSpan w:val="3"/>
          </w:tcPr>
          <w:p w:rsidR="00367837" w:rsidRDefault="00367837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VERDE PUBBLICO </w:t>
            </w:r>
          </w:p>
          <w:p w:rsidR="00367837" w:rsidRDefault="00367837" w:rsidP="00B51EF0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A15BEF">
              <w:rPr>
                <w:lang w:val="de-DE"/>
              </w:rPr>
              <w:t>176</w:t>
            </w:r>
            <w:r>
              <w:rPr>
                <w:lang w:val="de-DE"/>
              </w:rPr>
              <w:t xml:space="preserve"> ab x (8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 xml:space="preserve">/ab + 3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/ab))</w:t>
            </w:r>
          </w:p>
        </w:tc>
        <w:tc>
          <w:tcPr>
            <w:tcW w:w="1417" w:type="dxa"/>
            <w:gridSpan w:val="2"/>
          </w:tcPr>
          <w:p w:rsidR="00367837" w:rsidRDefault="00367837" w:rsidP="00B51EF0">
            <w:pPr>
              <w:rPr>
                <w:lang w:val="de-DE"/>
              </w:rPr>
            </w:pPr>
          </w:p>
          <w:p w:rsidR="00367837" w:rsidRDefault="00367837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367837" w:rsidRDefault="00367837" w:rsidP="00B51EF0"/>
          <w:p w:rsidR="00367837" w:rsidRDefault="00BE3A5A" w:rsidP="00B51EF0">
            <w:r>
              <w:t xml:space="preserve">   </w:t>
            </w:r>
            <w:r w:rsidR="00A15BEF">
              <w:t>1.936</w:t>
            </w:r>
          </w:p>
        </w:tc>
      </w:tr>
      <w:tr w:rsidR="00367837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307" w:type="dxa"/>
            <w:gridSpan w:val="3"/>
          </w:tcPr>
          <w:p w:rsidR="00367837" w:rsidRDefault="00367837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PARCHEGGIO PUBBLICO </w:t>
            </w:r>
          </w:p>
          <w:p w:rsidR="00367837" w:rsidRDefault="00367837" w:rsidP="00B51EF0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A15BEF">
              <w:rPr>
                <w:lang w:val="de-DE"/>
              </w:rPr>
              <w:t>176</w:t>
            </w:r>
            <w:r>
              <w:rPr>
                <w:lang w:val="de-DE"/>
              </w:rPr>
              <w:t xml:space="preserve"> ab x ( 3,5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/ab))</w:t>
            </w:r>
          </w:p>
        </w:tc>
        <w:tc>
          <w:tcPr>
            <w:tcW w:w="1417" w:type="dxa"/>
            <w:gridSpan w:val="2"/>
          </w:tcPr>
          <w:p w:rsidR="00367837" w:rsidRDefault="00367837" w:rsidP="00B51EF0">
            <w:pPr>
              <w:rPr>
                <w:lang w:val="de-DE"/>
              </w:rPr>
            </w:pPr>
          </w:p>
          <w:p w:rsidR="00367837" w:rsidRDefault="00367837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367837" w:rsidRDefault="00367837" w:rsidP="00B51EF0"/>
          <w:p w:rsidR="00367837" w:rsidRDefault="00BE3A5A" w:rsidP="00B51EF0">
            <w:r>
              <w:t xml:space="preserve">      </w:t>
            </w:r>
            <w:r w:rsidR="00A15BEF">
              <w:t>616</w:t>
            </w:r>
          </w:p>
        </w:tc>
      </w:tr>
      <w:tr w:rsidR="00A15BEF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307" w:type="dxa"/>
            <w:gridSpan w:val="3"/>
          </w:tcPr>
          <w:p w:rsidR="00A15BEF" w:rsidRDefault="00A15BEF" w:rsidP="00B51EF0">
            <w:pPr>
              <w:pStyle w:val="Titolo2"/>
            </w:pPr>
            <w:r w:rsidRPr="002041D2">
              <w:t>SUPERFICI MINIME A STANDARD</w:t>
            </w:r>
            <w:r w:rsidR="009F5F66">
              <w:t xml:space="preserve"> DA REPERTORIO </w:t>
            </w:r>
          </w:p>
        </w:tc>
        <w:tc>
          <w:tcPr>
            <w:tcW w:w="1417" w:type="dxa"/>
            <w:gridSpan w:val="2"/>
          </w:tcPr>
          <w:p w:rsidR="00A15BEF" w:rsidRDefault="00A15BEF" w:rsidP="00B51EF0"/>
        </w:tc>
        <w:tc>
          <w:tcPr>
            <w:tcW w:w="2160" w:type="dxa"/>
            <w:gridSpan w:val="3"/>
          </w:tcPr>
          <w:p w:rsidR="00A15BEF" w:rsidRDefault="00A15BEF" w:rsidP="00B51EF0"/>
        </w:tc>
      </w:tr>
      <w:tr w:rsidR="00A15BEF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307" w:type="dxa"/>
            <w:gridSpan w:val="3"/>
          </w:tcPr>
          <w:p w:rsidR="00A15BEF" w:rsidRDefault="00A15BEF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VERDE PUBBLICO </w:t>
            </w:r>
          </w:p>
          <w:p w:rsidR="00A15BEF" w:rsidRPr="00A15BEF" w:rsidRDefault="00A15BEF" w:rsidP="00B51EF0">
            <w:proofErr w:type="gramStart"/>
            <w:r>
              <w:t>(Sup</w:t>
            </w:r>
            <w:proofErr w:type="gramEnd"/>
            <w:r>
              <w:t>. Verde da repertorio x quota competenza)</w:t>
            </w:r>
            <w:r w:rsidR="00271E88">
              <w:t xml:space="preserve"> </w:t>
            </w:r>
            <w:r>
              <w:t>=</w:t>
            </w:r>
            <w:r w:rsidR="00271E88">
              <w:t xml:space="preserve"> </w:t>
            </w:r>
            <w:r>
              <w:t xml:space="preserve">2600 x </w:t>
            </w:r>
            <w:proofErr w:type="gramStart"/>
            <w:r>
              <w:t>90,21%</w:t>
            </w:r>
            <w:proofErr w:type="gramEnd"/>
          </w:p>
        </w:tc>
        <w:tc>
          <w:tcPr>
            <w:tcW w:w="1417" w:type="dxa"/>
            <w:gridSpan w:val="2"/>
          </w:tcPr>
          <w:p w:rsidR="00A15BEF" w:rsidRDefault="00A15BEF" w:rsidP="00B51EF0">
            <w:pPr>
              <w:rPr>
                <w:lang w:val="de-DE"/>
              </w:rPr>
            </w:pPr>
          </w:p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271E88" w:rsidP="00B51EF0">
            <w:r>
              <w:t xml:space="preserve">    </w:t>
            </w:r>
            <w:r w:rsidR="00A15BEF">
              <w:t>2</w:t>
            </w:r>
            <w:r>
              <w:t>.</w:t>
            </w:r>
            <w:r w:rsidR="00A15BEF">
              <w:t>345,50</w:t>
            </w:r>
          </w:p>
        </w:tc>
      </w:tr>
      <w:tr w:rsidR="00A15BEF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307" w:type="dxa"/>
            <w:gridSpan w:val="3"/>
          </w:tcPr>
          <w:p w:rsidR="00A15BEF" w:rsidRDefault="00A15BEF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PARCHEGGIO PUBBLICO </w:t>
            </w:r>
          </w:p>
          <w:p w:rsidR="00A15BEF" w:rsidRDefault="00A15BEF" w:rsidP="00B51EF0">
            <w:pPr>
              <w:rPr>
                <w:lang w:val="de-DE"/>
              </w:rPr>
            </w:pPr>
            <w:proofErr w:type="gramStart"/>
            <w:r>
              <w:t>(Sup</w:t>
            </w:r>
            <w:proofErr w:type="gramEnd"/>
            <w:r>
              <w:t>. Parcheggio da repertorio x quota competenza)</w:t>
            </w:r>
            <w:r w:rsidR="00271E88">
              <w:t xml:space="preserve"> </w:t>
            </w:r>
            <w:r>
              <w:t>=</w:t>
            </w:r>
            <w:r w:rsidR="00271E88">
              <w:t xml:space="preserve"> </w:t>
            </w:r>
            <w:r>
              <w:t xml:space="preserve">4050 x </w:t>
            </w:r>
            <w:proofErr w:type="gramStart"/>
            <w:r>
              <w:t>90,21%</w:t>
            </w:r>
            <w:proofErr w:type="gramEnd"/>
          </w:p>
        </w:tc>
        <w:tc>
          <w:tcPr>
            <w:tcW w:w="1417" w:type="dxa"/>
            <w:gridSpan w:val="2"/>
          </w:tcPr>
          <w:p w:rsidR="00A15BEF" w:rsidRDefault="00A15BEF" w:rsidP="00B51EF0">
            <w:pPr>
              <w:rPr>
                <w:lang w:val="de-DE"/>
              </w:rPr>
            </w:pPr>
          </w:p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271E88" w:rsidP="00B51EF0">
            <w:r>
              <w:t xml:space="preserve">    </w:t>
            </w:r>
            <w:r w:rsidR="00A15BEF">
              <w:t>3</w:t>
            </w:r>
            <w:r>
              <w:t>.</w:t>
            </w:r>
            <w:r w:rsidR="00A15BEF">
              <w:t>653,50</w:t>
            </w:r>
          </w:p>
        </w:tc>
      </w:tr>
      <w:tr w:rsidR="00367837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307" w:type="dxa"/>
            <w:gridSpan w:val="3"/>
          </w:tcPr>
          <w:p w:rsidR="00367837" w:rsidRPr="002041D2" w:rsidRDefault="00367837" w:rsidP="00B51EF0">
            <w:pPr>
              <w:pStyle w:val="Titolo2"/>
            </w:pPr>
            <w:r w:rsidRPr="002041D2">
              <w:t xml:space="preserve">SUPERFICI A STANDARD </w:t>
            </w:r>
            <w:proofErr w:type="spellStart"/>
            <w:r w:rsidRPr="002041D2">
              <w:t>DI</w:t>
            </w:r>
            <w:proofErr w:type="spellEnd"/>
            <w:r w:rsidRPr="002041D2">
              <w:t xml:space="preserve"> PROGETTO</w:t>
            </w:r>
          </w:p>
        </w:tc>
        <w:tc>
          <w:tcPr>
            <w:tcW w:w="1417" w:type="dxa"/>
            <w:gridSpan w:val="2"/>
          </w:tcPr>
          <w:p w:rsidR="00367837" w:rsidRDefault="00367837" w:rsidP="00B51EF0"/>
        </w:tc>
        <w:tc>
          <w:tcPr>
            <w:tcW w:w="2160" w:type="dxa"/>
            <w:gridSpan w:val="3"/>
          </w:tcPr>
          <w:p w:rsidR="00367837" w:rsidRDefault="00367837" w:rsidP="00B51EF0"/>
        </w:tc>
      </w:tr>
      <w:tr w:rsidR="00367837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307" w:type="dxa"/>
            <w:gridSpan w:val="3"/>
          </w:tcPr>
          <w:p w:rsidR="00367837" w:rsidRDefault="00367837" w:rsidP="00B51EF0">
            <w:r>
              <w:t>SUPERFICIE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DI</w:t>
            </w:r>
            <w:proofErr w:type="spellEnd"/>
            <w:r>
              <w:t xml:space="preserve"> VERDE PUBBLICO </w:t>
            </w:r>
          </w:p>
        </w:tc>
        <w:tc>
          <w:tcPr>
            <w:tcW w:w="1417" w:type="dxa"/>
            <w:gridSpan w:val="2"/>
          </w:tcPr>
          <w:p w:rsidR="00367837" w:rsidRDefault="00367837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367837" w:rsidRDefault="00271E88" w:rsidP="009B2FD1">
            <w:r>
              <w:t xml:space="preserve">    </w:t>
            </w:r>
            <w:r w:rsidR="00A15BEF">
              <w:t>2</w:t>
            </w:r>
            <w:r>
              <w:t>.</w:t>
            </w:r>
            <w:r w:rsidR="000A6808">
              <w:t>3</w:t>
            </w:r>
            <w:r w:rsidR="009B2FD1">
              <w:t>52,66</w:t>
            </w:r>
          </w:p>
        </w:tc>
      </w:tr>
      <w:tr w:rsidR="00367837" w:rsidTr="00770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6"/>
        </w:trPr>
        <w:tc>
          <w:tcPr>
            <w:tcW w:w="6307" w:type="dxa"/>
            <w:gridSpan w:val="3"/>
          </w:tcPr>
          <w:p w:rsidR="00367837" w:rsidRDefault="00367837" w:rsidP="00B51EF0">
            <w:r>
              <w:t>SUPERFICIE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DI</w:t>
            </w:r>
            <w:proofErr w:type="spellEnd"/>
            <w:r>
              <w:t xml:space="preserve"> PARCHEGGIO</w:t>
            </w:r>
          </w:p>
        </w:tc>
        <w:tc>
          <w:tcPr>
            <w:tcW w:w="1417" w:type="dxa"/>
            <w:gridSpan w:val="2"/>
          </w:tcPr>
          <w:p w:rsidR="00367837" w:rsidRDefault="00367837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93601C" w:rsidRDefault="00271E88" w:rsidP="0072000E">
            <w:r>
              <w:t xml:space="preserve">    </w:t>
            </w:r>
            <w:r w:rsidR="00A15BEF">
              <w:t>3</w:t>
            </w:r>
            <w:r>
              <w:t>.</w:t>
            </w:r>
            <w:r w:rsidR="00A15BEF">
              <w:t>6</w:t>
            </w:r>
            <w:r w:rsidR="0072000E">
              <w:t>70,69</w:t>
            </w:r>
          </w:p>
        </w:tc>
      </w:tr>
      <w:tr w:rsidR="002A3E05" w:rsidRPr="002041D2" w:rsidTr="00770A4F">
        <w:tblPrEx>
          <w:tblLook w:val="00BF"/>
        </w:tblPrEx>
        <w:trPr>
          <w:gridAfter w:val="1"/>
          <w:wAfter w:w="51" w:type="dxa"/>
          <w:trHeight w:val="492"/>
        </w:trPr>
        <w:tc>
          <w:tcPr>
            <w:tcW w:w="9833" w:type="dxa"/>
            <w:gridSpan w:val="7"/>
            <w:tcBorders>
              <w:top w:val="nil"/>
              <w:left w:val="nil"/>
              <w:right w:val="nil"/>
            </w:tcBorders>
          </w:tcPr>
          <w:p w:rsidR="002A3E05" w:rsidRPr="002041D2" w:rsidRDefault="002A3E05" w:rsidP="00B51EF0">
            <w:pPr>
              <w:pStyle w:val="Titolo2"/>
            </w:pPr>
            <w:r w:rsidRPr="002041D2">
              <w:t>VERIFICA DEI VALORI DEI PARAMETRI URBANISTICI</w:t>
            </w:r>
          </w:p>
        </w:tc>
      </w:tr>
      <w:tr w:rsidR="002A3E05" w:rsidTr="00770A4F">
        <w:tblPrEx>
          <w:tblLook w:val="00BF"/>
        </w:tblPrEx>
        <w:trPr>
          <w:gridAfter w:val="1"/>
          <w:wAfter w:w="51" w:type="dxa"/>
          <w:trHeight w:val="784"/>
        </w:trPr>
        <w:tc>
          <w:tcPr>
            <w:tcW w:w="3090" w:type="dxa"/>
          </w:tcPr>
          <w:p w:rsidR="002A3E05" w:rsidRDefault="002A3E05" w:rsidP="00B51EF0">
            <w:r>
              <w:t>Opere di urbanizzazione primaria</w:t>
            </w:r>
          </w:p>
        </w:tc>
        <w:tc>
          <w:tcPr>
            <w:tcW w:w="1685" w:type="dxa"/>
          </w:tcPr>
          <w:p w:rsidR="002A3E05" w:rsidRDefault="002A3E05" w:rsidP="000A6808">
            <w:pPr>
              <w:pStyle w:val="Titoloindice"/>
              <w:jc w:val="center"/>
            </w:pPr>
            <w:proofErr w:type="gramStart"/>
            <w:r>
              <w:t>Sup.</w:t>
            </w:r>
            <w:proofErr w:type="gramEnd"/>
            <w:r>
              <w:t xml:space="preserve"> minime da Repertorio</w:t>
            </w:r>
          </w:p>
          <w:p w:rsidR="002A3E05" w:rsidRDefault="002A3E05" w:rsidP="000A6808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688" w:type="dxa"/>
            <w:gridSpan w:val="2"/>
          </w:tcPr>
          <w:p w:rsidR="002A3E05" w:rsidRDefault="002A3E05" w:rsidP="000A6808">
            <w:pPr>
              <w:jc w:val="center"/>
            </w:pPr>
            <w:proofErr w:type="gramStart"/>
            <w:r>
              <w:t>Sup.</w:t>
            </w:r>
            <w:proofErr w:type="gramEnd"/>
            <w:r>
              <w:t xml:space="preserve"> previste</w:t>
            </w:r>
          </w:p>
          <w:p w:rsidR="002A3E05" w:rsidRDefault="002A3E05" w:rsidP="000A6808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685" w:type="dxa"/>
            <w:gridSpan w:val="2"/>
          </w:tcPr>
          <w:p w:rsidR="002A3E05" w:rsidRDefault="002A3E05" w:rsidP="000A6808">
            <w:pPr>
              <w:jc w:val="center"/>
            </w:pPr>
            <w:r>
              <w:t>Differenze</w:t>
            </w:r>
          </w:p>
          <w:p w:rsidR="002A3E05" w:rsidRDefault="002A3E05" w:rsidP="000A6808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685" w:type="dxa"/>
          </w:tcPr>
          <w:p w:rsidR="002A3E05" w:rsidRDefault="002A3E05" w:rsidP="000A6808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Dotazione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media</w:t>
            </w:r>
            <w:proofErr w:type="spellEnd"/>
            <w:r>
              <w:rPr>
                <w:lang w:val="de-DE"/>
              </w:rPr>
              <w:t xml:space="preserve"> Standard</w:t>
            </w:r>
          </w:p>
          <w:p w:rsidR="002A3E05" w:rsidRDefault="002A3E05" w:rsidP="000A6808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</w:t>
            </w:r>
          </w:p>
        </w:tc>
      </w:tr>
      <w:tr w:rsidR="002A3E05" w:rsidTr="00770A4F">
        <w:tblPrEx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bottom w:val="single" w:sz="2" w:space="0" w:color="auto"/>
            </w:tcBorders>
            <w:vAlign w:val="center"/>
          </w:tcPr>
          <w:p w:rsidR="002A3E05" w:rsidRDefault="002A3E05" w:rsidP="00B51EF0">
            <w:r>
              <w:t xml:space="preserve">VERDE </w:t>
            </w:r>
          </w:p>
        </w:tc>
        <w:tc>
          <w:tcPr>
            <w:tcW w:w="1685" w:type="dxa"/>
            <w:tcBorders>
              <w:bottom w:val="single" w:sz="2" w:space="0" w:color="auto"/>
            </w:tcBorders>
            <w:vAlign w:val="center"/>
          </w:tcPr>
          <w:p w:rsidR="002A3E05" w:rsidRDefault="002A3E05" w:rsidP="000A6808">
            <w:pPr>
              <w:jc w:val="center"/>
            </w:pPr>
            <w:r>
              <w:t>2345,50</w:t>
            </w:r>
          </w:p>
        </w:tc>
        <w:tc>
          <w:tcPr>
            <w:tcW w:w="1688" w:type="dxa"/>
            <w:gridSpan w:val="2"/>
            <w:tcBorders>
              <w:bottom w:val="single" w:sz="2" w:space="0" w:color="auto"/>
            </w:tcBorders>
            <w:vAlign w:val="center"/>
          </w:tcPr>
          <w:p w:rsidR="002A3E05" w:rsidRDefault="002A3E05" w:rsidP="009B2FD1">
            <w:pPr>
              <w:jc w:val="center"/>
            </w:pPr>
            <w:r>
              <w:t>2</w:t>
            </w:r>
            <w:r w:rsidR="000A6808">
              <w:t>3</w:t>
            </w:r>
            <w:r w:rsidR="009B2FD1">
              <w:t>52,66</w:t>
            </w:r>
          </w:p>
        </w:tc>
        <w:tc>
          <w:tcPr>
            <w:tcW w:w="1685" w:type="dxa"/>
            <w:gridSpan w:val="2"/>
            <w:tcBorders>
              <w:bottom w:val="single" w:sz="2" w:space="0" w:color="auto"/>
            </w:tcBorders>
            <w:vAlign w:val="center"/>
          </w:tcPr>
          <w:p w:rsidR="002A3E05" w:rsidRDefault="009B2FD1" w:rsidP="000A6808">
            <w:pPr>
              <w:jc w:val="center"/>
            </w:pPr>
            <w:r>
              <w:t>8,54</w:t>
            </w:r>
          </w:p>
        </w:tc>
        <w:tc>
          <w:tcPr>
            <w:tcW w:w="1685" w:type="dxa"/>
            <w:tcBorders>
              <w:bottom w:val="single" w:sz="2" w:space="0" w:color="auto"/>
            </w:tcBorders>
            <w:vAlign w:val="center"/>
          </w:tcPr>
          <w:p w:rsidR="002A3E05" w:rsidRDefault="00FC31E5" w:rsidP="000A6808">
            <w:pPr>
              <w:jc w:val="center"/>
            </w:pPr>
            <w:r>
              <w:t>13,</w:t>
            </w:r>
            <w:r w:rsidR="009B2FD1">
              <w:t>36</w:t>
            </w:r>
          </w:p>
        </w:tc>
      </w:tr>
      <w:tr w:rsidR="002A3E05" w:rsidTr="00770A4F">
        <w:tblPrEx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bottom w:val="double" w:sz="4" w:space="0" w:color="auto"/>
            </w:tcBorders>
            <w:vAlign w:val="center"/>
          </w:tcPr>
          <w:p w:rsidR="002A3E05" w:rsidRDefault="002A3E05" w:rsidP="00B51EF0">
            <w:r>
              <w:t>PARCHEGGI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2A3E05" w:rsidRDefault="002A3E05" w:rsidP="000A6808">
            <w:pPr>
              <w:jc w:val="center"/>
            </w:pPr>
            <w:r>
              <w:t>3653,50</w:t>
            </w:r>
          </w:p>
        </w:tc>
        <w:tc>
          <w:tcPr>
            <w:tcW w:w="1688" w:type="dxa"/>
            <w:gridSpan w:val="2"/>
            <w:tcBorders>
              <w:bottom w:val="double" w:sz="4" w:space="0" w:color="auto"/>
            </w:tcBorders>
            <w:vAlign w:val="center"/>
          </w:tcPr>
          <w:p w:rsidR="002A3E05" w:rsidRDefault="000A6808" w:rsidP="0072000E">
            <w:pPr>
              <w:jc w:val="center"/>
            </w:pPr>
            <w:r>
              <w:t>36</w:t>
            </w:r>
            <w:r w:rsidR="0072000E">
              <w:t>70,69</w:t>
            </w:r>
          </w:p>
        </w:tc>
        <w:tc>
          <w:tcPr>
            <w:tcW w:w="1685" w:type="dxa"/>
            <w:gridSpan w:val="2"/>
            <w:tcBorders>
              <w:bottom w:val="double" w:sz="4" w:space="0" w:color="auto"/>
            </w:tcBorders>
            <w:vAlign w:val="center"/>
          </w:tcPr>
          <w:p w:rsidR="002A3E05" w:rsidRDefault="0072000E" w:rsidP="000A6808">
            <w:pPr>
              <w:jc w:val="center"/>
            </w:pPr>
            <w:r>
              <w:t>17,19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2A3E05" w:rsidRDefault="002A3E05" w:rsidP="0072000E">
            <w:pPr>
              <w:jc w:val="center"/>
            </w:pPr>
            <w:r>
              <w:t>20,</w:t>
            </w:r>
            <w:r w:rsidR="0072000E">
              <w:t>8</w:t>
            </w:r>
            <w:r w:rsidR="00FC31E5">
              <w:t>5</w:t>
            </w:r>
          </w:p>
        </w:tc>
      </w:tr>
      <w:tr w:rsidR="002A3E05" w:rsidTr="00770A4F">
        <w:tblPrEx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2A3E05" w:rsidP="00B51EF0">
            <w:r>
              <w:t>TOTALE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2A3E05" w:rsidP="000A6808">
            <w:pPr>
              <w:jc w:val="center"/>
            </w:pPr>
          </w:p>
        </w:tc>
        <w:tc>
          <w:tcPr>
            <w:tcW w:w="1688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0A6808" w:rsidP="0072000E">
            <w:pPr>
              <w:jc w:val="center"/>
            </w:pPr>
            <w:r>
              <w:t>60</w:t>
            </w:r>
            <w:r w:rsidR="0072000E">
              <w:t>23,35</w:t>
            </w:r>
          </w:p>
        </w:tc>
        <w:tc>
          <w:tcPr>
            <w:tcW w:w="1685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72000E" w:rsidP="000A6808">
            <w:pPr>
              <w:jc w:val="center"/>
            </w:pPr>
            <w:r>
              <w:t>25,73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FC31E5" w:rsidP="0072000E">
            <w:pPr>
              <w:jc w:val="center"/>
            </w:pPr>
            <w:r>
              <w:t>34,</w:t>
            </w:r>
            <w:r w:rsidR="0072000E">
              <w:t>2</w:t>
            </w:r>
            <w:r w:rsidR="009B2FD1">
              <w:t>1</w:t>
            </w:r>
          </w:p>
        </w:tc>
      </w:tr>
    </w:tbl>
    <w:p w:rsidR="0093601C" w:rsidRPr="009F5F66" w:rsidRDefault="0093601C" w:rsidP="00B51EF0">
      <w:pPr>
        <w:pStyle w:val="Titolo6"/>
      </w:pPr>
      <w:r>
        <w:lastRenderedPageBreak/>
        <w:t>STRALCIO 2</w:t>
      </w:r>
      <w:r w:rsidRPr="009F5F66">
        <w:t xml:space="preserve"> - PRINCIPALI PARAMETRI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1685"/>
        <w:gridCol w:w="1249"/>
        <w:gridCol w:w="156"/>
        <w:gridCol w:w="1261"/>
        <w:gridCol w:w="424"/>
        <w:gridCol w:w="1685"/>
        <w:gridCol w:w="51"/>
      </w:tblGrid>
      <w:tr w:rsidR="00A15BEF" w:rsidTr="0093601C">
        <w:trPr>
          <w:cantSplit/>
          <w:trHeight w:val="639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5BEF" w:rsidRPr="00FB154C" w:rsidRDefault="00A15BEF" w:rsidP="00B51EF0">
            <w:pPr>
              <w:pStyle w:val="Titolo2"/>
            </w:pPr>
            <w:r>
              <w:t xml:space="preserve">DATI </w:t>
            </w:r>
            <w:proofErr w:type="spellStart"/>
            <w:r>
              <w:t>DI</w:t>
            </w:r>
            <w:proofErr w:type="spellEnd"/>
            <w:r>
              <w:t xml:space="preserve"> ANALISI</w:t>
            </w:r>
            <w:proofErr w:type="gramStart"/>
            <w:r>
              <w:t xml:space="preserve"> </w:t>
            </w:r>
            <w:r w:rsidR="0093601C">
              <w:t xml:space="preserve"> </w:t>
            </w:r>
            <w:proofErr w:type="gramEnd"/>
            <w:r w:rsidR="0093601C">
              <w:t>DA RILIEVO TOPOGRAFICO</w:t>
            </w:r>
          </w:p>
        </w:tc>
      </w:tr>
      <w:tr w:rsidR="00A15BEF" w:rsidTr="0093601C">
        <w:trPr>
          <w:cantSplit/>
          <w:trHeight w:val="680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BEF" w:rsidRDefault="00A15BEF" w:rsidP="00B51EF0">
            <w:r>
              <w:t xml:space="preserve">SUPERFICIE TERRITORIALE </w:t>
            </w:r>
            <w:r w:rsidR="00942F50">
              <w:t xml:space="preserve">STRALCIO 2 </w:t>
            </w:r>
            <w:proofErr w:type="spellStart"/>
            <w:proofErr w:type="gramStart"/>
            <w:r>
              <w:t>Z.T.O.</w:t>
            </w:r>
            <w:proofErr w:type="spellEnd"/>
            <w:proofErr w:type="gramEnd"/>
            <w:r>
              <w:t xml:space="preserve"> C2-39 </w:t>
            </w:r>
          </w:p>
          <w:p w:rsidR="00A15BEF" w:rsidRDefault="00A15BEF" w:rsidP="00B51EF0">
            <w:proofErr w:type="gramStart"/>
            <w:r>
              <w:t>com</w:t>
            </w:r>
            <w:r w:rsidR="0093601C">
              <w:t>e</w:t>
            </w:r>
            <w:proofErr w:type="gramEnd"/>
            <w:r w:rsidR="0093601C">
              <w:t xml:space="preserve"> da </w:t>
            </w:r>
            <w:proofErr w:type="spellStart"/>
            <w:r w:rsidR="0093601C">
              <w:t>riperimetrazione</w:t>
            </w:r>
            <w:proofErr w:type="spellEnd"/>
            <w:r w:rsidR="0093601C">
              <w:t xml:space="preserve"> tavola U04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F" w:rsidRDefault="00A15BEF" w:rsidP="00B51EF0"/>
          <w:p w:rsidR="00A15BEF" w:rsidRDefault="00942F50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BEF" w:rsidRDefault="00A15BEF" w:rsidP="00B51EF0"/>
          <w:p w:rsidR="00A15BEF" w:rsidRDefault="00942F50" w:rsidP="00B51EF0">
            <w:r>
              <w:t>2.972</w:t>
            </w:r>
          </w:p>
        </w:tc>
      </w:tr>
      <w:tr w:rsidR="00A15BEF" w:rsidTr="0093601C">
        <w:trPr>
          <w:cantSplit/>
          <w:trHeight w:val="680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BEF" w:rsidRDefault="00A15BEF" w:rsidP="00B51EF0">
            <w:r>
              <w:t xml:space="preserve">QUOTA </w:t>
            </w:r>
            <w:proofErr w:type="spellStart"/>
            <w:r>
              <w:t>DI</w:t>
            </w:r>
            <w:proofErr w:type="spellEnd"/>
            <w:r>
              <w:t xml:space="preserve"> COMPETENZA </w:t>
            </w:r>
          </w:p>
          <w:p w:rsidR="00A15BEF" w:rsidRDefault="00A15BEF" w:rsidP="00B51EF0">
            <w:proofErr w:type="gramStart"/>
            <w:r>
              <w:t>(sup</w:t>
            </w:r>
            <w:proofErr w:type="gramEnd"/>
            <w:r>
              <w:t>. Stralcio1/</w:t>
            </w:r>
            <w:proofErr w:type="spellStart"/>
            <w:r>
              <w:t>sup</w:t>
            </w:r>
            <w:proofErr w:type="spellEnd"/>
            <w:r>
              <w:t xml:space="preserve"> totale</w:t>
            </w:r>
            <w:proofErr w:type="gramStart"/>
            <w:r>
              <w:t>)</w:t>
            </w:r>
            <w:proofErr w:type="gramEnd"/>
            <w:r>
              <w:t xml:space="preserve">*100= </w:t>
            </w:r>
            <w:r w:rsidR="00942F50">
              <w:t>2.972</w:t>
            </w:r>
            <w:r>
              <w:t>/30.360*100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F" w:rsidRDefault="00A15BEF" w:rsidP="00B51EF0"/>
          <w:p w:rsidR="00A15BEF" w:rsidRDefault="00A15BEF" w:rsidP="00B51EF0">
            <w:pPr>
              <w:jc w:val="right"/>
            </w:pPr>
            <w:r>
              <w:t>%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BEF" w:rsidRDefault="00A15BEF" w:rsidP="00B51EF0"/>
          <w:p w:rsidR="00A15BEF" w:rsidRDefault="00942F50" w:rsidP="00B51EF0">
            <w:r>
              <w:t>9,79</w:t>
            </w:r>
          </w:p>
        </w:tc>
      </w:tr>
      <w:tr w:rsidR="00B51EF0" w:rsidTr="0093601C">
        <w:trPr>
          <w:cantSplit/>
          <w:trHeight w:val="680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EF0" w:rsidRDefault="00B51EF0" w:rsidP="00B51EF0">
            <w:r>
              <w:t xml:space="preserve">VOLUME </w:t>
            </w:r>
            <w:proofErr w:type="spellStart"/>
            <w:r>
              <w:t>DI</w:t>
            </w:r>
            <w:proofErr w:type="spellEnd"/>
            <w:r>
              <w:t xml:space="preserve"> PROGETTO</w:t>
            </w:r>
          </w:p>
          <w:p w:rsidR="00B51EF0" w:rsidRDefault="00B51EF0" w:rsidP="00B51EF0">
            <w:proofErr w:type="gramStart"/>
            <w:r>
              <w:t>vol</w:t>
            </w:r>
            <w:r w:rsidR="00866F3B">
              <w:t>ume</w:t>
            </w:r>
            <w:proofErr w:type="gramEnd"/>
            <w:r>
              <w:t xml:space="preserve"> di espa</w:t>
            </w:r>
            <w:r w:rsidR="00866F3B">
              <w:t>nsione x quota di competenza =</w:t>
            </w:r>
            <w:r>
              <w:t xml:space="preserve"> (21.245 x 9,79%)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F0" w:rsidRDefault="00B51EF0" w:rsidP="00B51EF0"/>
          <w:p w:rsidR="00B51EF0" w:rsidRDefault="00B51EF0" w:rsidP="00B51EF0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  <w:p w:rsidR="00B51EF0" w:rsidRDefault="00B51EF0" w:rsidP="00B51EF0"/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EF0" w:rsidRDefault="00B51EF0" w:rsidP="00B51EF0"/>
          <w:p w:rsidR="00B51EF0" w:rsidRDefault="00B51EF0" w:rsidP="00B51EF0">
            <w:r>
              <w:t>2.080</w:t>
            </w:r>
          </w:p>
        </w:tc>
      </w:tr>
      <w:tr w:rsidR="00A15BEF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6024" w:type="dxa"/>
            <w:gridSpan w:val="3"/>
          </w:tcPr>
          <w:p w:rsidR="00A15BEF" w:rsidRDefault="00A15BEF" w:rsidP="00B51EF0">
            <w:pPr>
              <w:pStyle w:val="Titolo2"/>
            </w:pPr>
            <w:r w:rsidRPr="002041D2">
              <w:t>SUPERFICI MINIME A STANDARD</w:t>
            </w:r>
            <w:r w:rsidR="0093601C">
              <w:t xml:space="preserve"> DA ART 30.1 </w:t>
            </w:r>
            <w:proofErr w:type="spellStart"/>
            <w:proofErr w:type="gramStart"/>
            <w:r w:rsidR="0093601C">
              <w:t>N.T.A.</w:t>
            </w:r>
            <w:proofErr w:type="spellEnd"/>
            <w:proofErr w:type="gramEnd"/>
            <w:r w:rsidR="0093601C">
              <w:t xml:space="preserve"> </w:t>
            </w:r>
          </w:p>
        </w:tc>
        <w:tc>
          <w:tcPr>
            <w:tcW w:w="1417" w:type="dxa"/>
            <w:gridSpan w:val="2"/>
          </w:tcPr>
          <w:p w:rsidR="00A15BEF" w:rsidRDefault="00A15BEF" w:rsidP="00B51EF0"/>
        </w:tc>
        <w:tc>
          <w:tcPr>
            <w:tcW w:w="2160" w:type="dxa"/>
            <w:gridSpan w:val="3"/>
          </w:tcPr>
          <w:p w:rsidR="00A15BEF" w:rsidRDefault="00A15BEF" w:rsidP="00B51EF0"/>
        </w:tc>
      </w:tr>
      <w:tr w:rsidR="00A15BEF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024" w:type="dxa"/>
            <w:gridSpan w:val="3"/>
          </w:tcPr>
          <w:p w:rsidR="00A15BEF" w:rsidRDefault="00A15BEF" w:rsidP="00B51EF0">
            <w:r>
              <w:t xml:space="preserve">VOLUME </w:t>
            </w:r>
            <w:proofErr w:type="spellStart"/>
            <w:r>
              <w:t>DI</w:t>
            </w:r>
            <w:proofErr w:type="spellEnd"/>
            <w:r>
              <w:t xml:space="preserve"> RIFERIMENTO PER STANDARD</w:t>
            </w:r>
          </w:p>
          <w:p w:rsidR="00A15BEF" w:rsidRDefault="00A15BEF" w:rsidP="00B51EF0">
            <w:r>
              <w:t>(</w:t>
            </w:r>
            <w:proofErr w:type="gramStart"/>
            <w:r w:rsidR="00942F50">
              <w:t>2.080</w:t>
            </w:r>
            <w:r>
              <w:t>mc</w:t>
            </w:r>
            <w:proofErr w:type="gramEnd"/>
            <w:r>
              <w:t xml:space="preserve"> X 1,25)</w:t>
            </w:r>
          </w:p>
        </w:tc>
        <w:tc>
          <w:tcPr>
            <w:tcW w:w="1417" w:type="dxa"/>
            <w:gridSpan w:val="2"/>
          </w:tcPr>
          <w:p w:rsidR="00A15BEF" w:rsidRDefault="00A15BEF" w:rsidP="00B51EF0"/>
          <w:p w:rsidR="00A15BEF" w:rsidRDefault="00A15BEF" w:rsidP="00B51EF0">
            <w:pPr>
              <w:jc w:val="right"/>
            </w:pPr>
            <w:proofErr w:type="spellStart"/>
            <w:proofErr w:type="gramStart"/>
            <w:r>
              <w:t>mc</w:t>
            </w:r>
            <w:proofErr w:type="spellEnd"/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942F50" w:rsidP="00B51EF0">
            <w:r>
              <w:t>2.600</w:t>
            </w:r>
          </w:p>
        </w:tc>
      </w:tr>
      <w:tr w:rsidR="00A15BEF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024" w:type="dxa"/>
            <w:gridSpan w:val="3"/>
          </w:tcPr>
          <w:p w:rsidR="00A15BEF" w:rsidRDefault="00A15BEF" w:rsidP="00B51EF0">
            <w:r>
              <w:t>ABITANTI INSEDIABILI</w:t>
            </w:r>
          </w:p>
          <w:p w:rsidR="00A15BEF" w:rsidRDefault="00A15BEF" w:rsidP="00B51EF0">
            <w:r>
              <w:t>(</w:t>
            </w:r>
            <w:r w:rsidR="00942F50">
              <w:t>2.600</w:t>
            </w:r>
            <w:r>
              <w:t>/150mc/</w:t>
            </w:r>
            <w:proofErr w:type="spellStart"/>
            <w:r>
              <w:t>ab</w:t>
            </w:r>
            <w:proofErr w:type="spellEnd"/>
            <w:r>
              <w:t xml:space="preserve">) </w:t>
            </w:r>
          </w:p>
        </w:tc>
        <w:tc>
          <w:tcPr>
            <w:tcW w:w="1417" w:type="dxa"/>
            <w:gridSpan w:val="2"/>
          </w:tcPr>
          <w:p w:rsidR="00A15BEF" w:rsidRDefault="00A15BEF" w:rsidP="00B51EF0"/>
          <w:p w:rsidR="00A15BEF" w:rsidRDefault="00A15BEF" w:rsidP="00B51EF0">
            <w:pPr>
              <w:jc w:val="right"/>
            </w:pPr>
            <w:proofErr w:type="spellStart"/>
            <w:proofErr w:type="gramStart"/>
            <w:r>
              <w:t>ab</w:t>
            </w:r>
            <w:proofErr w:type="spellEnd"/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942F50" w:rsidP="00B51EF0">
            <w:r>
              <w:t>18</w:t>
            </w:r>
          </w:p>
        </w:tc>
      </w:tr>
      <w:tr w:rsidR="00A15BEF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024" w:type="dxa"/>
            <w:gridSpan w:val="3"/>
          </w:tcPr>
          <w:p w:rsidR="00A15BEF" w:rsidRDefault="00A15BEF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VERDE PUBBLICO </w:t>
            </w:r>
          </w:p>
          <w:p w:rsidR="00A15BEF" w:rsidRDefault="00A15BEF" w:rsidP="00B51EF0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942F50">
              <w:rPr>
                <w:lang w:val="de-DE"/>
              </w:rPr>
              <w:t>18</w:t>
            </w:r>
            <w:r>
              <w:rPr>
                <w:lang w:val="de-DE"/>
              </w:rPr>
              <w:t xml:space="preserve"> ab x (8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 xml:space="preserve">/ab + 3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/ab))</w:t>
            </w:r>
          </w:p>
        </w:tc>
        <w:tc>
          <w:tcPr>
            <w:tcW w:w="1417" w:type="dxa"/>
            <w:gridSpan w:val="2"/>
          </w:tcPr>
          <w:p w:rsidR="00A15BEF" w:rsidRPr="00B51EF0" w:rsidRDefault="00A15BEF" w:rsidP="00B51EF0">
            <w:pPr>
              <w:jc w:val="right"/>
            </w:pPr>
          </w:p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866F3B" w:rsidP="00B51EF0">
            <w:r>
              <w:t xml:space="preserve">   </w:t>
            </w:r>
            <w:r w:rsidR="00942F50">
              <w:t>198</w:t>
            </w:r>
          </w:p>
        </w:tc>
      </w:tr>
      <w:tr w:rsidR="00A15BEF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024" w:type="dxa"/>
            <w:gridSpan w:val="3"/>
          </w:tcPr>
          <w:p w:rsidR="00A15BEF" w:rsidRDefault="00A15BEF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PARCHEGGIO PUBBLICO </w:t>
            </w:r>
          </w:p>
          <w:p w:rsidR="00A15BEF" w:rsidRDefault="00A15BEF" w:rsidP="00B51EF0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942F50">
              <w:rPr>
                <w:lang w:val="de-DE"/>
              </w:rPr>
              <w:t>18</w:t>
            </w:r>
            <w:r>
              <w:rPr>
                <w:lang w:val="de-DE"/>
              </w:rPr>
              <w:t xml:space="preserve"> ab x ( 3,5 </w:t>
            </w:r>
            <w:proofErr w:type="spellStart"/>
            <w:r>
              <w:rPr>
                <w:lang w:val="de-DE"/>
              </w:rPr>
              <w:t>mq</w:t>
            </w:r>
            <w:proofErr w:type="spellEnd"/>
            <w:r>
              <w:rPr>
                <w:lang w:val="de-DE"/>
              </w:rPr>
              <w:t>/ab))</w:t>
            </w:r>
          </w:p>
        </w:tc>
        <w:tc>
          <w:tcPr>
            <w:tcW w:w="1417" w:type="dxa"/>
            <w:gridSpan w:val="2"/>
          </w:tcPr>
          <w:p w:rsidR="00A15BEF" w:rsidRDefault="00A15BEF" w:rsidP="00B51EF0">
            <w:pPr>
              <w:rPr>
                <w:lang w:val="de-DE"/>
              </w:rPr>
            </w:pPr>
          </w:p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866F3B" w:rsidP="00B51EF0">
            <w:r>
              <w:t xml:space="preserve">     </w:t>
            </w:r>
            <w:r w:rsidR="00942F50">
              <w:t>63</w:t>
            </w:r>
          </w:p>
        </w:tc>
      </w:tr>
      <w:tr w:rsidR="0093601C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9601" w:type="dxa"/>
            <w:gridSpan w:val="8"/>
          </w:tcPr>
          <w:p w:rsidR="0093601C" w:rsidRDefault="0093601C" w:rsidP="00B51EF0">
            <w:pPr>
              <w:pStyle w:val="Titolo2"/>
            </w:pPr>
            <w:r w:rsidRPr="002041D2">
              <w:t>SUPERFICI MINIME A STANDARD</w:t>
            </w:r>
            <w:r>
              <w:t xml:space="preserve"> DA REPERTORIO NORMATIVO</w:t>
            </w:r>
          </w:p>
        </w:tc>
      </w:tr>
      <w:tr w:rsidR="00A15BEF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024" w:type="dxa"/>
            <w:gridSpan w:val="3"/>
          </w:tcPr>
          <w:p w:rsidR="00A15BEF" w:rsidRDefault="00A15BEF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VERDE PUBBLICO </w:t>
            </w:r>
          </w:p>
          <w:p w:rsidR="00A15BEF" w:rsidRPr="00A15BEF" w:rsidRDefault="00A15BEF" w:rsidP="00B51EF0">
            <w:proofErr w:type="gramStart"/>
            <w:r>
              <w:t>(Sup</w:t>
            </w:r>
            <w:proofErr w:type="gramEnd"/>
            <w:r>
              <w:t xml:space="preserve">. Verde da repertorio x quota competenza)=2600 x </w:t>
            </w:r>
            <w:proofErr w:type="gramStart"/>
            <w:r w:rsidR="00942F50">
              <w:t>9,79</w:t>
            </w:r>
            <w:r>
              <w:t>%</w:t>
            </w:r>
            <w:proofErr w:type="gramEnd"/>
          </w:p>
        </w:tc>
        <w:tc>
          <w:tcPr>
            <w:tcW w:w="1417" w:type="dxa"/>
            <w:gridSpan w:val="2"/>
          </w:tcPr>
          <w:p w:rsidR="00A15BEF" w:rsidRDefault="00A15BEF" w:rsidP="00B51EF0">
            <w:pPr>
              <w:rPr>
                <w:lang w:val="de-DE"/>
              </w:rPr>
            </w:pPr>
          </w:p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866F3B" w:rsidP="00B51EF0">
            <w:r>
              <w:t xml:space="preserve">    </w:t>
            </w:r>
            <w:r w:rsidR="00942F50">
              <w:t>254,50</w:t>
            </w:r>
          </w:p>
        </w:tc>
      </w:tr>
      <w:tr w:rsidR="00A15BEF" w:rsidTr="00936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6024" w:type="dxa"/>
            <w:gridSpan w:val="3"/>
          </w:tcPr>
          <w:p w:rsidR="00A15BEF" w:rsidRDefault="00A15BEF" w:rsidP="00B51EF0">
            <w:r>
              <w:t xml:space="preserve">SUPERFICIE MINIMA A STANDARD </w:t>
            </w:r>
            <w:proofErr w:type="spellStart"/>
            <w:r>
              <w:t>DI</w:t>
            </w:r>
            <w:proofErr w:type="spellEnd"/>
            <w:r>
              <w:t xml:space="preserve"> PARCHEGGIO PUBBLICO </w:t>
            </w:r>
          </w:p>
          <w:p w:rsidR="00A15BEF" w:rsidRDefault="00A15BEF" w:rsidP="00B51EF0">
            <w:pPr>
              <w:rPr>
                <w:lang w:val="de-DE"/>
              </w:rPr>
            </w:pPr>
            <w:proofErr w:type="gramStart"/>
            <w:r>
              <w:t>(Sup</w:t>
            </w:r>
            <w:proofErr w:type="gramEnd"/>
            <w:r>
              <w:t xml:space="preserve">. Parcheggio da repertorio x quota competenza)=4050 x </w:t>
            </w:r>
            <w:proofErr w:type="gramStart"/>
            <w:r w:rsidR="00942F50">
              <w:t>9,79</w:t>
            </w:r>
            <w:r>
              <w:t>%</w:t>
            </w:r>
            <w:proofErr w:type="gramEnd"/>
          </w:p>
        </w:tc>
        <w:tc>
          <w:tcPr>
            <w:tcW w:w="1417" w:type="dxa"/>
            <w:gridSpan w:val="2"/>
          </w:tcPr>
          <w:p w:rsidR="00A15BEF" w:rsidRDefault="00A15BEF" w:rsidP="00B51EF0">
            <w:pPr>
              <w:rPr>
                <w:lang w:val="de-DE"/>
              </w:rPr>
            </w:pPr>
          </w:p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A15BEF" w:rsidP="00B51EF0"/>
          <w:p w:rsidR="00A15BEF" w:rsidRDefault="00866F3B" w:rsidP="00B51EF0">
            <w:r>
              <w:t xml:space="preserve">    </w:t>
            </w:r>
            <w:r w:rsidR="00942F50">
              <w:t>396,50</w:t>
            </w:r>
          </w:p>
        </w:tc>
      </w:tr>
      <w:tr w:rsidR="00A15BEF" w:rsidTr="00BB0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024" w:type="dxa"/>
            <w:gridSpan w:val="3"/>
          </w:tcPr>
          <w:p w:rsidR="00A15BEF" w:rsidRPr="002041D2" w:rsidRDefault="00A15BEF" w:rsidP="00B51EF0">
            <w:pPr>
              <w:pStyle w:val="Titolo2"/>
            </w:pPr>
            <w:r w:rsidRPr="002041D2">
              <w:t xml:space="preserve">SUPERFICI A STANDARD </w:t>
            </w:r>
            <w:proofErr w:type="spellStart"/>
            <w:r w:rsidRPr="002041D2">
              <w:t>DI</w:t>
            </w:r>
            <w:proofErr w:type="spellEnd"/>
            <w:r w:rsidRPr="002041D2">
              <w:t xml:space="preserve"> PROGETTO</w:t>
            </w:r>
          </w:p>
        </w:tc>
        <w:tc>
          <w:tcPr>
            <w:tcW w:w="1417" w:type="dxa"/>
            <w:gridSpan w:val="2"/>
          </w:tcPr>
          <w:p w:rsidR="00A15BEF" w:rsidRDefault="00A15BEF" w:rsidP="00B51EF0"/>
        </w:tc>
        <w:tc>
          <w:tcPr>
            <w:tcW w:w="2160" w:type="dxa"/>
            <w:gridSpan w:val="3"/>
          </w:tcPr>
          <w:p w:rsidR="00A15BEF" w:rsidRDefault="00A15BEF" w:rsidP="00B51EF0"/>
        </w:tc>
      </w:tr>
      <w:tr w:rsidR="00A15BEF" w:rsidTr="00BB0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024" w:type="dxa"/>
            <w:gridSpan w:val="3"/>
          </w:tcPr>
          <w:p w:rsidR="00A15BEF" w:rsidRDefault="00A15BEF" w:rsidP="00B51EF0">
            <w:r>
              <w:t>SUPERFICIE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DI</w:t>
            </w:r>
            <w:proofErr w:type="spellEnd"/>
            <w:r>
              <w:t xml:space="preserve"> VERDE PUBBLICO </w:t>
            </w:r>
          </w:p>
        </w:tc>
        <w:tc>
          <w:tcPr>
            <w:tcW w:w="1417" w:type="dxa"/>
            <w:gridSpan w:val="2"/>
          </w:tcPr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866F3B" w:rsidP="00866F3B">
            <w:r>
              <w:t xml:space="preserve">    </w:t>
            </w:r>
            <w:r w:rsidR="00942F50">
              <w:t>26</w:t>
            </w:r>
            <w:r>
              <w:t>5,28</w:t>
            </w:r>
          </w:p>
        </w:tc>
      </w:tr>
      <w:tr w:rsidR="00A15BEF" w:rsidTr="00BB0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024" w:type="dxa"/>
            <w:gridSpan w:val="3"/>
          </w:tcPr>
          <w:p w:rsidR="00A15BEF" w:rsidRDefault="00A15BEF" w:rsidP="00B51EF0">
            <w:r>
              <w:t>SUPERFICIE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DI</w:t>
            </w:r>
            <w:proofErr w:type="spellEnd"/>
            <w:r>
              <w:t xml:space="preserve"> PARCHEGGIO</w:t>
            </w:r>
          </w:p>
        </w:tc>
        <w:tc>
          <w:tcPr>
            <w:tcW w:w="1417" w:type="dxa"/>
            <w:gridSpan w:val="2"/>
          </w:tcPr>
          <w:p w:rsidR="00A15BEF" w:rsidRDefault="00A15BEF" w:rsidP="00B51EF0">
            <w:pPr>
              <w:jc w:val="right"/>
            </w:pPr>
            <w:proofErr w:type="gramStart"/>
            <w:r>
              <w:t>mq</w:t>
            </w:r>
            <w:proofErr w:type="gramEnd"/>
          </w:p>
        </w:tc>
        <w:tc>
          <w:tcPr>
            <w:tcW w:w="2160" w:type="dxa"/>
            <w:gridSpan w:val="3"/>
          </w:tcPr>
          <w:p w:rsidR="00A15BEF" w:rsidRDefault="00866F3B" w:rsidP="00866F3B">
            <w:r>
              <w:t xml:space="preserve">    </w:t>
            </w:r>
            <w:r w:rsidR="00942F50">
              <w:t>4</w:t>
            </w:r>
            <w:r>
              <w:t>26,97</w:t>
            </w:r>
          </w:p>
        </w:tc>
      </w:tr>
      <w:tr w:rsidR="002A3E05" w:rsidRPr="002041D2" w:rsidTr="00F451AD">
        <w:tblPrEx>
          <w:tblLook w:val="00BF"/>
        </w:tblPrEx>
        <w:trPr>
          <w:gridAfter w:val="1"/>
          <w:wAfter w:w="51" w:type="dxa"/>
          <w:trHeight w:val="492"/>
        </w:trPr>
        <w:tc>
          <w:tcPr>
            <w:tcW w:w="9550" w:type="dxa"/>
            <w:gridSpan w:val="7"/>
            <w:tcBorders>
              <w:top w:val="nil"/>
              <w:left w:val="nil"/>
              <w:right w:val="nil"/>
            </w:tcBorders>
          </w:tcPr>
          <w:p w:rsidR="002A3E05" w:rsidRPr="002041D2" w:rsidRDefault="002A3E05" w:rsidP="00B51EF0">
            <w:pPr>
              <w:pStyle w:val="Titolo2"/>
            </w:pPr>
            <w:r w:rsidRPr="002041D2">
              <w:t>VERIFICA DEI VALORI DEI PARAMETRI URBANISTICI</w:t>
            </w:r>
          </w:p>
        </w:tc>
      </w:tr>
      <w:tr w:rsidR="002A3E05" w:rsidTr="00F451AD">
        <w:tblPrEx>
          <w:tblLook w:val="00BF"/>
        </w:tblPrEx>
        <w:trPr>
          <w:gridAfter w:val="1"/>
          <w:wAfter w:w="51" w:type="dxa"/>
          <w:trHeight w:val="784"/>
        </w:trPr>
        <w:tc>
          <w:tcPr>
            <w:tcW w:w="3090" w:type="dxa"/>
          </w:tcPr>
          <w:p w:rsidR="002A3E05" w:rsidRDefault="002A3E05" w:rsidP="00B51EF0">
            <w:r>
              <w:t>Opere di urbanizzazione primaria</w:t>
            </w:r>
          </w:p>
        </w:tc>
        <w:tc>
          <w:tcPr>
            <w:tcW w:w="1685" w:type="dxa"/>
          </w:tcPr>
          <w:p w:rsidR="002A3E05" w:rsidRDefault="002A3E05" w:rsidP="00866F3B">
            <w:pPr>
              <w:pStyle w:val="Titoloindice"/>
              <w:jc w:val="center"/>
            </w:pPr>
            <w:proofErr w:type="gramStart"/>
            <w:r>
              <w:t>Sup.</w:t>
            </w:r>
            <w:proofErr w:type="gramEnd"/>
            <w:r>
              <w:t xml:space="preserve"> minime da Repertorio</w:t>
            </w:r>
          </w:p>
          <w:p w:rsidR="002A3E05" w:rsidRDefault="002A3E05" w:rsidP="00866F3B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405" w:type="dxa"/>
            <w:gridSpan w:val="2"/>
          </w:tcPr>
          <w:p w:rsidR="002A3E05" w:rsidRDefault="002A3E05" w:rsidP="00866F3B">
            <w:pPr>
              <w:jc w:val="center"/>
            </w:pPr>
            <w:proofErr w:type="gramStart"/>
            <w:r>
              <w:t>Sup.</w:t>
            </w:r>
            <w:proofErr w:type="gramEnd"/>
            <w:r>
              <w:t xml:space="preserve"> previste</w:t>
            </w:r>
          </w:p>
          <w:p w:rsidR="002A3E05" w:rsidRDefault="002A3E05" w:rsidP="00866F3B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685" w:type="dxa"/>
            <w:gridSpan w:val="2"/>
          </w:tcPr>
          <w:p w:rsidR="002A3E05" w:rsidRDefault="002A3E05" w:rsidP="00866F3B">
            <w:pPr>
              <w:jc w:val="center"/>
            </w:pPr>
            <w:r>
              <w:t>Differenze</w:t>
            </w:r>
          </w:p>
          <w:p w:rsidR="002A3E05" w:rsidRDefault="002A3E05" w:rsidP="00866F3B">
            <w:pPr>
              <w:jc w:val="center"/>
            </w:pPr>
            <w:proofErr w:type="gramStart"/>
            <w:r>
              <w:t>mq</w:t>
            </w:r>
            <w:proofErr w:type="gramEnd"/>
          </w:p>
        </w:tc>
        <w:tc>
          <w:tcPr>
            <w:tcW w:w="1685" w:type="dxa"/>
          </w:tcPr>
          <w:p w:rsidR="002A3E05" w:rsidRDefault="002A3E05" w:rsidP="00866F3B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Dotazione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media</w:t>
            </w:r>
            <w:proofErr w:type="spellEnd"/>
            <w:r>
              <w:rPr>
                <w:lang w:val="de-DE"/>
              </w:rPr>
              <w:t xml:space="preserve"> Standard</w:t>
            </w:r>
          </w:p>
          <w:p w:rsidR="002A3E05" w:rsidRDefault="002A3E05" w:rsidP="00866F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mq/ab</w:t>
            </w:r>
          </w:p>
        </w:tc>
      </w:tr>
      <w:tr w:rsidR="002A3E05" w:rsidTr="00F451AD">
        <w:tblPrEx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bottom w:val="single" w:sz="2" w:space="0" w:color="auto"/>
            </w:tcBorders>
            <w:vAlign w:val="center"/>
          </w:tcPr>
          <w:p w:rsidR="002A3E05" w:rsidRDefault="002A3E05" w:rsidP="00B51EF0">
            <w:r>
              <w:t xml:space="preserve">VERDE </w:t>
            </w:r>
          </w:p>
        </w:tc>
        <w:tc>
          <w:tcPr>
            <w:tcW w:w="1685" w:type="dxa"/>
            <w:tcBorders>
              <w:bottom w:val="single" w:sz="2" w:space="0" w:color="auto"/>
            </w:tcBorders>
            <w:vAlign w:val="center"/>
          </w:tcPr>
          <w:p w:rsidR="002A3E05" w:rsidRDefault="002A3E05" w:rsidP="00866F3B">
            <w:pPr>
              <w:jc w:val="center"/>
            </w:pPr>
            <w:r>
              <w:t>254,50</w:t>
            </w:r>
          </w:p>
        </w:tc>
        <w:tc>
          <w:tcPr>
            <w:tcW w:w="1405" w:type="dxa"/>
            <w:gridSpan w:val="2"/>
            <w:tcBorders>
              <w:bottom w:val="single" w:sz="2" w:space="0" w:color="auto"/>
            </w:tcBorders>
            <w:vAlign w:val="center"/>
          </w:tcPr>
          <w:p w:rsidR="002A3E05" w:rsidRDefault="00866F3B" w:rsidP="00866F3B">
            <w:pPr>
              <w:jc w:val="center"/>
            </w:pPr>
            <w:r>
              <w:t>265</w:t>
            </w:r>
            <w:r w:rsidR="002A3E05">
              <w:t>,</w:t>
            </w:r>
            <w:r>
              <w:t>28</w:t>
            </w:r>
          </w:p>
        </w:tc>
        <w:tc>
          <w:tcPr>
            <w:tcW w:w="1685" w:type="dxa"/>
            <w:gridSpan w:val="2"/>
            <w:tcBorders>
              <w:bottom w:val="single" w:sz="2" w:space="0" w:color="auto"/>
            </w:tcBorders>
            <w:vAlign w:val="center"/>
          </w:tcPr>
          <w:p w:rsidR="002A3E05" w:rsidRDefault="00866F3B" w:rsidP="00866F3B">
            <w:pPr>
              <w:jc w:val="center"/>
            </w:pPr>
            <w:r>
              <w:t>10,78</w:t>
            </w:r>
          </w:p>
        </w:tc>
        <w:tc>
          <w:tcPr>
            <w:tcW w:w="1685" w:type="dxa"/>
            <w:tcBorders>
              <w:bottom w:val="single" w:sz="2" w:space="0" w:color="auto"/>
            </w:tcBorders>
            <w:vAlign w:val="center"/>
          </w:tcPr>
          <w:p w:rsidR="002A3E05" w:rsidRDefault="002A3E05" w:rsidP="00866F3B">
            <w:pPr>
              <w:jc w:val="center"/>
            </w:pPr>
            <w:r>
              <w:t>14,</w:t>
            </w:r>
            <w:r w:rsidR="00866F3B">
              <w:t>73</w:t>
            </w:r>
          </w:p>
        </w:tc>
      </w:tr>
      <w:tr w:rsidR="002A3E05" w:rsidTr="00F451AD">
        <w:tblPrEx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bottom w:val="double" w:sz="4" w:space="0" w:color="auto"/>
            </w:tcBorders>
            <w:vAlign w:val="center"/>
          </w:tcPr>
          <w:p w:rsidR="002A3E05" w:rsidRDefault="002A3E05" w:rsidP="00B51EF0">
            <w:r>
              <w:t>PARCHEGGI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2A3E05" w:rsidRDefault="002A3E05" w:rsidP="00866F3B">
            <w:pPr>
              <w:jc w:val="center"/>
            </w:pPr>
            <w:r>
              <w:t>396,50</w:t>
            </w:r>
          </w:p>
        </w:tc>
        <w:tc>
          <w:tcPr>
            <w:tcW w:w="1405" w:type="dxa"/>
            <w:gridSpan w:val="2"/>
            <w:tcBorders>
              <w:bottom w:val="double" w:sz="4" w:space="0" w:color="auto"/>
            </w:tcBorders>
            <w:vAlign w:val="center"/>
          </w:tcPr>
          <w:p w:rsidR="002A3E05" w:rsidRDefault="00866F3B" w:rsidP="00866F3B">
            <w:pPr>
              <w:jc w:val="center"/>
            </w:pPr>
            <w:r>
              <w:t>426,97</w:t>
            </w:r>
          </w:p>
        </w:tc>
        <w:tc>
          <w:tcPr>
            <w:tcW w:w="1685" w:type="dxa"/>
            <w:gridSpan w:val="2"/>
            <w:tcBorders>
              <w:bottom w:val="double" w:sz="4" w:space="0" w:color="auto"/>
            </w:tcBorders>
            <w:vAlign w:val="center"/>
          </w:tcPr>
          <w:p w:rsidR="002A3E05" w:rsidRDefault="00866F3B" w:rsidP="00866F3B">
            <w:pPr>
              <w:jc w:val="center"/>
            </w:pPr>
            <w:r>
              <w:t>30,47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2A3E05" w:rsidRDefault="002A3E05" w:rsidP="00866F3B">
            <w:pPr>
              <w:jc w:val="center"/>
            </w:pPr>
            <w:r>
              <w:t>2</w:t>
            </w:r>
            <w:r w:rsidR="00866F3B">
              <w:t>3,72</w:t>
            </w:r>
          </w:p>
        </w:tc>
      </w:tr>
      <w:tr w:rsidR="002A3E05" w:rsidTr="00F451AD">
        <w:tblPrEx>
          <w:tblLook w:val="00BF"/>
        </w:tblPrEx>
        <w:trPr>
          <w:gridAfter w:val="1"/>
          <w:wAfter w:w="51" w:type="dxa"/>
          <w:trHeight w:val="291"/>
        </w:trPr>
        <w:tc>
          <w:tcPr>
            <w:tcW w:w="3090" w:type="dxa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2A3E05" w:rsidP="00B51EF0">
            <w:r>
              <w:t>TOTALE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2A3E05" w:rsidP="00866F3B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866F3B" w:rsidP="00866F3B">
            <w:pPr>
              <w:jc w:val="center"/>
            </w:pPr>
            <w:r>
              <w:t>692,25</w:t>
            </w:r>
          </w:p>
        </w:tc>
        <w:tc>
          <w:tcPr>
            <w:tcW w:w="1685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866F3B" w:rsidP="00866F3B">
            <w:pPr>
              <w:jc w:val="center"/>
            </w:pPr>
            <w:r>
              <w:t>41,25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2" w:space="0" w:color="auto"/>
            </w:tcBorders>
          </w:tcPr>
          <w:p w:rsidR="002A3E05" w:rsidRDefault="002A3E05" w:rsidP="00866F3B">
            <w:pPr>
              <w:jc w:val="center"/>
            </w:pPr>
            <w:r>
              <w:t>3</w:t>
            </w:r>
            <w:r w:rsidR="00866F3B">
              <w:t>8</w:t>
            </w:r>
            <w:r>
              <w:t>,</w:t>
            </w:r>
            <w:r w:rsidR="00866F3B">
              <w:t>45</w:t>
            </w:r>
          </w:p>
        </w:tc>
      </w:tr>
    </w:tbl>
    <w:p w:rsidR="00923634" w:rsidRDefault="00923634" w:rsidP="00B51EF0"/>
    <w:sectPr w:rsidR="00923634" w:rsidSect="000A6808">
      <w:footerReference w:type="default" r:id="rId8"/>
      <w:pgSz w:w="11906" w:h="16838"/>
      <w:pgMar w:top="993" w:right="1134" w:bottom="1134" w:left="1134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5E" w:rsidRDefault="00D1515E" w:rsidP="00B51EF0">
      <w:r>
        <w:separator/>
      </w:r>
    </w:p>
    <w:p w:rsidR="00B55382" w:rsidRDefault="00B55382"/>
    <w:p w:rsidR="00B55382" w:rsidRDefault="00B55382" w:rsidP="00BA590B"/>
    <w:p w:rsidR="00B55382" w:rsidRDefault="00B55382" w:rsidP="009E603B"/>
  </w:endnote>
  <w:endnote w:type="continuationSeparator" w:id="0">
    <w:p w:rsidR="00D1515E" w:rsidRDefault="00D1515E" w:rsidP="00B51EF0">
      <w:r>
        <w:continuationSeparator/>
      </w:r>
    </w:p>
    <w:p w:rsidR="00B55382" w:rsidRDefault="00B55382"/>
    <w:p w:rsidR="00B55382" w:rsidRDefault="00B55382" w:rsidP="00BA590B"/>
    <w:p w:rsidR="00B55382" w:rsidRDefault="00B55382" w:rsidP="009E60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5E" w:rsidRPr="00F451AD" w:rsidRDefault="00334A4D" w:rsidP="00F451AD">
    <w:pPr>
      <w:pStyle w:val="Pidipagina"/>
      <w:framePr w:wrap="around" w:vAnchor="text" w:hAnchor="margin" w:xAlign="right" w:y="1"/>
      <w:rPr>
        <w:rStyle w:val="Numeropagina"/>
        <w:sz w:val="14"/>
        <w:szCs w:val="14"/>
      </w:rPr>
    </w:pPr>
    <w:r w:rsidRPr="00F451AD">
      <w:rPr>
        <w:rStyle w:val="Numeropagina"/>
        <w:sz w:val="14"/>
        <w:szCs w:val="14"/>
      </w:rPr>
      <w:fldChar w:fldCharType="begin"/>
    </w:r>
    <w:r w:rsidR="00D1515E" w:rsidRPr="00F451AD">
      <w:rPr>
        <w:rStyle w:val="Numeropagina"/>
        <w:sz w:val="14"/>
        <w:szCs w:val="14"/>
      </w:rPr>
      <w:instrText xml:space="preserve">PAGE  </w:instrText>
    </w:r>
    <w:r w:rsidRPr="00F451AD">
      <w:rPr>
        <w:rStyle w:val="Numeropagina"/>
        <w:sz w:val="14"/>
        <w:szCs w:val="14"/>
      </w:rPr>
      <w:fldChar w:fldCharType="separate"/>
    </w:r>
    <w:r w:rsidR="00300322">
      <w:rPr>
        <w:rStyle w:val="Numeropagina"/>
        <w:noProof/>
        <w:sz w:val="14"/>
        <w:szCs w:val="14"/>
      </w:rPr>
      <w:t>1</w:t>
    </w:r>
    <w:r w:rsidRPr="00F451AD">
      <w:rPr>
        <w:rStyle w:val="Numeropagina"/>
        <w:sz w:val="14"/>
        <w:szCs w:val="14"/>
      </w:rPr>
      <w:fldChar w:fldCharType="end"/>
    </w:r>
  </w:p>
  <w:p w:rsidR="00D1515E" w:rsidRDefault="00334A4D" w:rsidP="00B51EF0">
    <w:pPr>
      <w:pStyle w:val="Pidipagina"/>
    </w:pPr>
    <w:r w:rsidRPr="009E603B">
      <w:rPr>
        <w:sz w:val="12"/>
        <w:szCs w:val="12"/>
      </w:rPr>
      <w:fldChar w:fldCharType="begin"/>
    </w:r>
    <w:r w:rsidR="00D1515E" w:rsidRPr="009E603B">
      <w:rPr>
        <w:sz w:val="12"/>
        <w:szCs w:val="12"/>
      </w:rPr>
      <w:instrText xml:space="preserve"> FILENAME \p </w:instrText>
    </w:r>
    <w:r w:rsidRPr="009E603B">
      <w:rPr>
        <w:sz w:val="12"/>
        <w:szCs w:val="12"/>
      </w:rPr>
      <w:fldChar w:fldCharType="separate"/>
    </w:r>
    <w:r w:rsidR="00866F3B">
      <w:rPr>
        <w:noProof/>
        <w:sz w:val="12"/>
        <w:szCs w:val="12"/>
      </w:rPr>
      <w:t>\\Server\archivio principale\LAVORI\LAVORI 2013\1307\Testi\Relazioni\2014 06 24_Scheda sintetica standard_AGG 2014.docx</w:t>
    </w:r>
    <w:r w:rsidRPr="009E603B">
      <w:rPr>
        <w:sz w:val="12"/>
        <w:szCs w:val="12"/>
      </w:rPr>
      <w:fldChar w:fldCharType="end"/>
    </w:r>
    <w:r w:rsidR="00D1515E">
      <w:tab/>
    </w:r>
    <w:r w:rsidR="00D1515E">
      <w:tab/>
      <w:t xml:space="preserve">                                                                                                                                                                  </w:t>
    </w:r>
    <w:r>
      <w:rPr>
        <w:rStyle w:val="Numeropagina"/>
      </w:rPr>
      <w:fldChar w:fldCharType="begin"/>
    </w:r>
    <w:r w:rsidR="00D1515E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00322">
      <w:rPr>
        <w:rStyle w:val="Numeropagina"/>
        <w:noProof/>
      </w:rPr>
      <w:t>1</w:t>
    </w:r>
    <w:r>
      <w:rPr>
        <w:rStyle w:val="Numeropagina"/>
      </w:rPr>
      <w:fldChar w:fldCharType="end"/>
    </w:r>
    <w:r w:rsidR="00D1515E">
      <w:rPr>
        <w:rStyle w:val="Numeropagina"/>
      </w:rPr>
      <w:t>/</w:t>
    </w:r>
    <w:r>
      <w:rPr>
        <w:rStyle w:val="Numeropagina"/>
      </w:rPr>
      <w:fldChar w:fldCharType="begin"/>
    </w:r>
    <w:r w:rsidR="00D1515E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0032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1515E" w:rsidRDefault="00D1515E" w:rsidP="00B51EF0">
    <w:pPr>
      <w:pStyle w:val="Pidipagina"/>
    </w:pPr>
  </w:p>
  <w:p w:rsidR="00B55382" w:rsidRDefault="00B55382"/>
  <w:p w:rsidR="00B55382" w:rsidRDefault="00B55382" w:rsidP="00BA590B"/>
  <w:p w:rsidR="00B55382" w:rsidRDefault="00B55382" w:rsidP="009E60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5E" w:rsidRDefault="00D1515E" w:rsidP="00B51EF0">
      <w:r>
        <w:separator/>
      </w:r>
    </w:p>
    <w:p w:rsidR="00B55382" w:rsidRDefault="00B55382"/>
    <w:p w:rsidR="00B55382" w:rsidRDefault="00B55382" w:rsidP="00BA590B"/>
    <w:p w:rsidR="00B55382" w:rsidRDefault="00B55382" w:rsidP="009E603B"/>
  </w:footnote>
  <w:footnote w:type="continuationSeparator" w:id="0">
    <w:p w:rsidR="00D1515E" w:rsidRDefault="00D1515E" w:rsidP="00B51EF0">
      <w:r>
        <w:continuationSeparator/>
      </w:r>
    </w:p>
    <w:p w:rsidR="00B55382" w:rsidRDefault="00B55382"/>
    <w:p w:rsidR="00B55382" w:rsidRDefault="00B55382" w:rsidP="00BA590B"/>
    <w:p w:rsidR="00B55382" w:rsidRDefault="00B55382" w:rsidP="009E60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A1C"/>
    <w:multiLevelType w:val="hybridMultilevel"/>
    <w:tmpl w:val="380453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4742"/>
    <w:multiLevelType w:val="hybridMultilevel"/>
    <w:tmpl w:val="FEF81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0F1F"/>
    <w:multiLevelType w:val="hybridMultilevel"/>
    <w:tmpl w:val="ABFA3196"/>
    <w:lvl w:ilvl="0" w:tplc="68D2A8E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E3482"/>
    <w:multiLevelType w:val="hybridMultilevel"/>
    <w:tmpl w:val="3AD0CBB2"/>
    <w:lvl w:ilvl="0" w:tplc="167E6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E675D"/>
    <w:multiLevelType w:val="hybridMultilevel"/>
    <w:tmpl w:val="9AB6AC84"/>
    <w:lvl w:ilvl="0" w:tplc="167E6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92A19"/>
    <w:multiLevelType w:val="hybridMultilevel"/>
    <w:tmpl w:val="59D823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54C"/>
    <w:rsid w:val="00015FDE"/>
    <w:rsid w:val="000A6808"/>
    <w:rsid w:val="00104E3C"/>
    <w:rsid w:val="001519A2"/>
    <w:rsid w:val="001E7C1D"/>
    <w:rsid w:val="002041D2"/>
    <w:rsid w:val="00244FF4"/>
    <w:rsid w:val="00271E88"/>
    <w:rsid w:val="002A3E05"/>
    <w:rsid w:val="002A6B8A"/>
    <w:rsid w:val="002B6551"/>
    <w:rsid w:val="002E1A2A"/>
    <w:rsid w:val="00300322"/>
    <w:rsid w:val="00334A4D"/>
    <w:rsid w:val="00340CB9"/>
    <w:rsid w:val="00350DC0"/>
    <w:rsid w:val="00367837"/>
    <w:rsid w:val="00367A69"/>
    <w:rsid w:val="003B59D2"/>
    <w:rsid w:val="003E59CF"/>
    <w:rsid w:val="00414867"/>
    <w:rsid w:val="004C0EF2"/>
    <w:rsid w:val="004C5389"/>
    <w:rsid w:val="00667E89"/>
    <w:rsid w:val="006B1039"/>
    <w:rsid w:val="0072000E"/>
    <w:rsid w:val="00723CAD"/>
    <w:rsid w:val="00732337"/>
    <w:rsid w:val="00770A4F"/>
    <w:rsid w:val="007B2FF3"/>
    <w:rsid w:val="00854833"/>
    <w:rsid w:val="00866F3B"/>
    <w:rsid w:val="00923634"/>
    <w:rsid w:val="0093601C"/>
    <w:rsid w:val="00942F50"/>
    <w:rsid w:val="009B2FD1"/>
    <w:rsid w:val="009C328D"/>
    <w:rsid w:val="009E603B"/>
    <w:rsid w:val="009F5F66"/>
    <w:rsid w:val="00A15BEF"/>
    <w:rsid w:val="00A26706"/>
    <w:rsid w:val="00AC4AA0"/>
    <w:rsid w:val="00B126E1"/>
    <w:rsid w:val="00B51EF0"/>
    <w:rsid w:val="00B55382"/>
    <w:rsid w:val="00B831D5"/>
    <w:rsid w:val="00B83C17"/>
    <w:rsid w:val="00BA590B"/>
    <w:rsid w:val="00BB0E99"/>
    <w:rsid w:val="00BE3A5A"/>
    <w:rsid w:val="00BF52ED"/>
    <w:rsid w:val="00C128D9"/>
    <w:rsid w:val="00CE5645"/>
    <w:rsid w:val="00D1515E"/>
    <w:rsid w:val="00D74168"/>
    <w:rsid w:val="00EF2605"/>
    <w:rsid w:val="00F110FA"/>
    <w:rsid w:val="00F451AD"/>
    <w:rsid w:val="00FA74F2"/>
    <w:rsid w:val="00FB154C"/>
    <w:rsid w:val="00FC31E5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31"/>
        <o:r id="V:Rule7" type="connector" idref="#_x0000_s1026"/>
        <o:r id="V:Rule8" type="connector" idref="#_x0000_s1033"/>
        <o:r id="V:Rule9" type="connector" idref="#_x0000_s1030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B51EF0"/>
    <w:pPr>
      <w:tabs>
        <w:tab w:val="left" w:pos="426"/>
        <w:tab w:val="left" w:pos="1131"/>
        <w:tab w:val="left" w:pos="1440"/>
        <w:tab w:val="left" w:pos="1520"/>
        <w:tab w:val="left" w:pos="1761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180"/>
      </w:tabs>
      <w:spacing w:line="280" w:lineRule="atLeast"/>
      <w:ind w:left="142" w:right="146" w:hanging="142"/>
      <w:jc w:val="both"/>
    </w:pPr>
    <w:rPr>
      <w:rFonts w:ascii="Arial" w:eastAsia="Times New Roman" w:hAnsi="Arial" w:cs="Arial"/>
      <w:bCs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5645"/>
    <w:pPr>
      <w:keepNext/>
      <w:keepLines/>
      <w:spacing w:before="120"/>
      <w:ind w:right="0"/>
      <w:outlineLvl w:val="0"/>
    </w:pPr>
    <w:rPr>
      <w:rFonts w:eastAsiaTheme="majorEastAsia" w:cstheme="majorBidi"/>
      <w:bCs w:val="0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5645"/>
    <w:pPr>
      <w:keepNext/>
      <w:keepLines/>
      <w:spacing w:before="200"/>
      <w:outlineLvl w:val="1"/>
    </w:pPr>
    <w:rPr>
      <w:rFonts w:eastAsiaTheme="majorEastAsia" w:cstheme="majorBidi"/>
      <w:b/>
      <w:bCs w:val="0"/>
      <w:sz w:val="20"/>
      <w:szCs w:val="26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FB154C"/>
    <w:pPr>
      <w:keepNext/>
      <w:tabs>
        <w:tab w:val="left" w:pos="720"/>
        <w:tab w:val="left" w:pos="1276"/>
        <w:tab w:val="left" w:pos="2160"/>
        <w:tab w:val="left" w:pos="6372"/>
        <w:tab w:val="left" w:pos="7080"/>
        <w:tab w:val="left" w:pos="7920"/>
        <w:tab w:val="left" w:pos="10348"/>
      </w:tabs>
      <w:spacing w:line="360" w:lineRule="atLeast"/>
      <w:ind w:right="51"/>
      <w:outlineLvl w:val="5"/>
    </w:pPr>
    <w:rPr>
      <w:b/>
      <w:bCs w:val="0"/>
    </w:rPr>
  </w:style>
  <w:style w:type="paragraph" w:styleId="Titolo7">
    <w:name w:val="heading 7"/>
    <w:basedOn w:val="Normale"/>
    <w:next w:val="Normale"/>
    <w:link w:val="Titolo7Carattere"/>
    <w:qFormat/>
    <w:rsid w:val="00FB154C"/>
    <w:pPr>
      <w:keepNext/>
      <w:outlineLvl w:val="6"/>
    </w:pPr>
    <w:rPr>
      <w:b/>
      <w:bCs w:val="0"/>
    </w:rPr>
  </w:style>
  <w:style w:type="paragraph" w:styleId="Titolo8">
    <w:name w:val="heading 8"/>
    <w:basedOn w:val="Normale"/>
    <w:next w:val="Normale"/>
    <w:link w:val="Titolo8Carattere"/>
    <w:qFormat/>
    <w:rsid w:val="00FB154C"/>
    <w:pPr>
      <w:keepNext/>
      <w:jc w:val="left"/>
      <w:outlineLvl w:val="7"/>
    </w:pPr>
    <w:rPr>
      <w:b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FB154C"/>
    <w:rPr>
      <w:rFonts w:ascii="Arial" w:eastAsia="Times New Roman" w:hAnsi="Arial" w:cs="Arial"/>
      <w:b/>
      <w:sz w:val="1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B154C"/>
    <w:rPr>
      <w:rFonts w:ascii="Arial" w:eastAsia="Times New Roman" w:hAnsi="Arial" w:cs="Arial"/>
      <w:b/>
      <w:sz w:val="1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B154C"/>
    <w:rPr>
      <w:rFonts w:ascii="Arial" w:eastAsia="Times New Roman" w:hAnsi="Arial" w:cs="Arial"/>
      <w:b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FB154C"/>
    <w:pPr>
      <w:tabs>
        <w:tab w:val="left" w:pos="720"/>
        <w:tab w:val="left" w:pos="1276"/>
        <w:tab w:val="left" w:pos="2160"/>
        <w:tab w:val="center" w:pos="4819"/>
        <w:tab w:val="left" w:pos="6372"/>
        <w:tab w:val="left" w:pos="7080"/>
        <w:tab w:val="left" w:pos="7920"/>
        <w:tab w:val="right" w:pos="9638"/>
        <w:tab w:val="left" w:pos="10348"/>
      </w:tabs>
      <w:spacing w:line="360" w:lineRule="atLeast"/>
      <w:ind w:right="51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B154C"/>
    <w:rPr>
      <w:rFonts w:ascii="Arial" w:eastAsia="Times New Roman" w:hAnsi="Arial" w:cs="Arial"/>
      <w:bCs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FB154C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154C"/>
    <w:rPr>
      <w:rFonts w:ascii="Arial" w:eastAsia="Times New Roman" w:hAnsi="Arial" w:cs="Arial"/>
      <w:bCs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FB15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B154C"/>
    <w:rPr>
      <w:rFonts w:ascii="Tahoma" w:eastAsia="Times New Roman" w:hAnsi="Tahoma" w:cs="Tahoma"/>
      <w:bCs/>
      <w:sz w:val="16"/>
      <w:szCs w:val="16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B154C"/>
    <w:pPr>
      <w:tabs>
        <w:tab w:val="clear" w:pos="1131"/>
        <w:tab w:val="clear" w:pos="1440"/>
        <w:tab w:val="clear" w:pos="1520"/>
        <w:tab w:val="clear" w:pos="1761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9180"/>
      </w:tabs>
      <w:spacing w:line="240" w:lineRule="auto"/>
      <w:ind w:left="180" w:hanging="180"/>
    </w:pPr>
  </w:style>
  <w:style w:type="paragraph" w:styleId="Titoloindice">
    <w:name w:val="index heading"/>
    <w:basedOn w:val="Normale"/>
    <w:next w:val="Indice1"/>
    <w:semiHidden/>
    <w:rsid w:val="00FB154C"/>
  </w:style>
  <w:style w:type="paragraph" w:styleId="Pidipagina">
    <w:name w:val="footer"/>
    <w:basedOn w:val="Normale"/>
    <w:link w:val="PidipaginaCarattere"/>
    <w:unhideWhenUsed/>
    <w:rsid w:val="00942F50"/>
    <w:pPr>
      <w:tabs>
        <w:tab w:val="clear" w:pos="426"/>
        <w:tab w:val="clear" w:pos="1131"/>
        <w:tab w:val="clear" w:pos="1440"/>
        <w:tab w:val="clear" w:pos="1520"/>
        <w:tab w:val="clear" w:pos="1761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918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F50"/>
    <w:rPr>
      <w:rFonts w:ascii="Arial" w:eastAsia="Times New Roman" w:hAnsi="Arial" w:cs="Arial"/>
      <w:bCs/>
      <w:sz w:val="18"/>
      <w:szCs w:val="24"/>
      <w:lang w:eastAsia="it-IT"/>
    </w:rPr>
  </w:style>
  <w:style w:type="character" w:styleId="Numeropagina">
    <w:name w:val="page number"/>
    <w:basedOn w:val="Carpredefinitoparagrafo"/>
    <w:rsid w:val="00942F50"/>
  </w:style>
  <w:style w:type="character" w:customStyle="1" w:styleId="Titolo1Carattere">
    <w:name w:val="Titolo 1 Carattere"/>
    <w:basedOn w:val="Carpredefinitoparagrafo"/>
    <w:link w:val="Titolo1"/>
    <w:uiPriority w:val="9"/>
    <w:rsid w:val="00CE5645"/>
    <w:rPr>
      <w:rFonts w:ascii="Arial" w:eastAsiaTheme="majorEastAsia" w:hAnsi="Arial" w:cstheme="majorBidi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5645"/>
    <w:rPr>
      <w:rFonts w:ascii="Arial" w:eastAsiaTheme="majorEastAsia" w:hAnsi="Arial" w:cstheme="majorBidi"/>
      <w:b/>
      <w:sz w:val="20"/>
      <w:szCs w:val="26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A5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8EA98-AFDD-40EC-96CD-D0A76D7B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user10</cp:lastModifiedBy>
  <cp:revision>31</cp:revision>
  <cp:lastPrinted>2013-07-26T09:32:00Z</cp:lastPrinted>
  <dcterms:created xsi:type="dcterms:W3CDTF">2013-06-28T13:28:00Z</dcterms:created>
  <dcterms:modified xsi:type="dcterms:W3CDTF">2014-07-09T09:29:00Z</dcterms:modified>
</cp:coreProperties>
</file>